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DAC7" w14:textId="272C1CC1" w:rsidR="00301DC4" w:rsidRPr="00D924DE" w:rsidRDefault="00301DC4" w:rsidP="566416BD">
      <w:pPr>
        <w:rPr>
          <w:color w:val="FF0000"/>
          <w:sz w:val="24"/>
          <w:szCs w:val="24"/>
        </w:rPr>
      </w:pPr>
      <w:r w:rsidRPr="00D924DE">
        <w:rPr>
          <w:rFonts w:cstheme="minorHAnsi"/>
          <w:noProof/>
          <w:sz w:val="24"/>
          <w:szCs w:val="24"/>
        </w:rPr>
        <w:drawing>
          <wp:anchor distT="0" distB="0" distL="114300" distR="114300" simplePos="0" relativeHeight="251658240" behindDoc="1" locked="0" layoutInCell="1" allowOverlap="1" wp14:anchorId="45840A5F" wp14:editId="4C155BB1">
            <wp:simplePos x="0" y="0"/>
            <wp:positionH relativeFrom="margin">
              <wp:align>right</wp:align>
            </wp:positionH>
            <wp:positionV relativeFrom="paragraph">
              <wp:posOffset>0</wp:posOffset>
            </wp:positionV>
            <wp:extent cx="2465070" cy="845820"/>
            <wp:effectExtent l="0" t="0" r="0" b="0"/>
            <wp:wrapTight wrapText="bothSides">
              <wp:wrapPolygon edited="0">
                <wp:start x="0" y="0"/>
                <wp:lineTo x="0" y="20919"/>
                <wp:lineTo x="21366" y="20919"/>
                <wp:lineTo x="213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5070" cy="845820"/>
                    </a:xfrm>
                    <a:prstGeom prst="rect">
                      <a:avLst/>
                    </a:prstGeom>
                    <a:noFill/>
                  </pic:spPr>
                </pic:pic>
              </a:graphicData>
            </a:graphic>
            <wp14:sizeRelH relativeFrom="margin">
              <wp14:pctWidth>0</wp14:pctWidth>
            </wp14:sizeRelH>
            <wp14:sizeRelV relativeFrom="margin">
              <wp14:pctHeight>0</wp14:pctHeight>
            </wp14:sizeRelV>
          </wp:anchor>
        </w:drawing>
      </w:r>
    </w:p>
    <w:p w14:paraId="2DD0A5CF" w14:textId="77777777" w:rsidR="00301DC4" w:rsidRPr="00D924DE" w:rsidRDefault="00301DC4">
      <w:pPr>
        <w:rPr>
          <w:rFonts w:cstheme="minorHAnsi"/>
          <w:sz w:val="24"/>
          <w:szCs w:val="24"/>
        </w:rPr>
      </w:pPr>
    </w:p>
    <w:p w14:paraId="2E1AA375" w14:textId="5B95FBEB" w:rsidR="009C6883" w:rsidRPr="00D924DE" w:rsidRDefault="009C6883">
      <w:pPr>
        <w:rPr>
          <w:rFonts w:cstheme="minorHAnsi"/>
          <w:sz w:val="24"/>
          <w:szCs w:val="24"/>
        </w:rPr>
      </w:pPr>
    </w:p>
    <w:tbl>
      <w:tblPr>
        <w:tblStyle w:val="TableGrid"/>
        <w:tblW w:w="0" w:type="auto"/>
        <w:tblLook w:val="04A0" w:firstRow="1" w:lastRow="0" w:firstColumn="1" w:lastColumn="0" w:noHBand="0" w:noVBand="1"/>
      </w:tblPr>
      <w:tblGrid>
        <w:gridCol w:w="9016"/>
      </w:tblGrid>
      <w:tr w:rsidR="00301DC4" w:rsidRPr="00D924DE" w14:paraId="595571FB" w14:textId="77777777" w:rsidTr="2A455061">
        <w:tc>
          <w:tcPr>
            <w:tcW w:w="9016" w:type="dxa"/>
          </w:tcPr>
          <w:p w14:paraId="1FF02879" w14:textId="77777777" w:rsidR="00301DC4" w:rsidRPr="00D924DE" w:rsidRDefault="00301DC4">
            <w:pPr>
              <w:rPr>
                <w:rFonts w:cstheme="minorHAnsi"/>
                <w:b/>
                <w:bCs/>
                <w:sz w:val="28"/>
                <w:szCs w:val="28"/>
              </w:rPr>
            </w:pPr>
            <w:r w:rsidRPr="00D924DE">
              <w:rPr>
                <w:rFonts w:cstheme="minorHAnsi"/>
                <w:b/>
                <w:bCs/>
                <w:sz w:val="28"/>
                <w:szCs w:val="28"/>
              </w:rPr>
              <w:t>1. Job Details</w:t>
            </w:r>
          </w:p>
          <w:p w14:paraId="46BAA6CF" w14:textId="77777777" w:rsidR="00301DC4" w:rsidRPr="00D924DE" w:rsidRDefault="00301DC4">
            <w:pPr>
              <w:rPr>
                <w:rFonts w:cstheme="minorHAnsi"/>
                <w:b/>
                <w:bCs/>
                <w:sz w:val="28"/>
                <w:szCs w:val="28"/>
              </w:rPr>
            </w:pPr>
          </w:p>
          <w:p w14:paraId="2085B735" w14:textId="247F6862" w:rsidR="00301DC4" w:rsidRPr="00D924DE" w:rsidRDefault="00301DC4" w:rsidP="70936BFF">
            <w:pPr>
              <w:rPr>
                <w:b/>
                <w:bCs/>
                <w:sz w:val="28"/>
                <w:szCs w:val="28"/>
              </w:rPr>
            </w:pPr>
            <w:r w:rsidRPr="70936BFF">
              <w:rPr>
                <w:b/>
                <w:bCs/>
                <w:sz w:val="28"/>
                <w:szCs w:val="28"/>
              </w:rPr>
              <w:t>Job Title:</w:t>
            </w:r>
            <w:r w:rsidR="45837D53" w:rsidRPr="70936BFF">
              <w:rPr>
                <w:b/>
                <w:bCs/>
                <w:sz w:val="28"/>
                <w:szCs w:val="28"/>
              </w:rPr>
              <w:t xml:space="preserve"> </w:t>
            </w:r>
            <w:r w:rsidR="65B764A6" w:rsidRPr="70936BFF">
              <w:rPr>
                <w:b/>
                <w:bCs/>
                <w:sz w:val="28"/>
                <w:szCs w:val="28"/>
              </w:rPr>
              <w:t xml:space="preserve">Trainee Advanced Nurse Practitioner- Inpatient unit and </w:t>
            </w:r>
            <w:r w:rsidR="6D14F977" w:rsidRPr="70936BFF">
              <w:rPr>
                <w:b/>
                <w:bCs/>
                <w:sz w:val="28"/>
                <w:szCs w:val="28"/>
              </w:rPr>
              <w:t>Palliative Advice Centre East (</w:t>
            </w:r>
            <w:commentRangeStart w:id="0"/>
            <w:commentRangeStart w:id="1"/>
            <w:r w:rsidR="22C83CC1" w:rsidRPr="70936BFF">
              <w:rPr>
                <w:b/>
                <w:bCs/>
                <w:sz w:val="28"/>
                <w:szCs w:val="28"/>
              </w:rPr>
              <w:t>PACE</w:t>
            </w:r>
            <w:r w:rsidR="2D69CAC1" w:rsidRPr="70936BFF">
              <w:rPr>
                <w:b/>
                <w:bCs/>
                <w:sz w:val="28"/>
                <w:szCs w:val="28"/>
              </w:rPr>
              <w:t>)</w:t>
            </w:r>
            <w:commentRangeEnd w:id="0"/>
            <w:r>
              <w:rPr>
                <w:rStyle w:val="CommentReference"/>
              </w:rPr>
              <w:commentReference w:id="0"/>
            </w:r>
            <w:commentRangeEnd w:id="1"/>
            <w:r>
              <w:rPr>
                <w:rStyle w:val="CommentReference"/>
              </w:rPr>
              <w:commentReference w:id="1"/>
            </w:r>
          </w:p>
          <w:p w14:paraId="08C061C8" w14:textId="6851613C" w:rsidR="70936BFF" w:rsidRDefault="70936BFF" w:rsidP="70936BFF">
            <w:pPr>
              <w:rPr>
                <w:b/>
                <w:bCs/>
                <w:sz w:val="28"/>
                <w:szCs w:val="28"/>
              </w:rPr>
            </w:pPr>
          </w:p>
          <w:p w14:paraId="12C5662C" w14:textId="07485C94" w:rsidR="00301DC4" w:rsidRPr="00D924DE" w:rsidRDefault="00301DC4" w:rsidP="2A455061">
            <w:pPr>
              <w:rPr>
                <w:b/>
                <w:bCs/>
                <w:sz w:val="28"/>
                <w:szCs w:val="28"/>
              </w:rPr>
            </w:pPr>
            <w:r w:rsidRPr="2A455061">
              <w:rPr>
                <w:b/>
                <w:bCs/>
                <w:sz w:val="28"/>
                <w:szCs w:val="28"/>
              </w:rPr>
              <w:t>Pay Band: 6</w:t>
            </w:r>
            <w:r w:rsidR="37AC624A" w:rsidRPr="2A455061">
              <w:rPr>
                <w:b/>
                <w:bCs/>
                <w:sz w:val="28"/>
                <w:szCs w:val="28"/>
              </w:rPr>
              <w:t xml:space="preserve"> (with progression to Band 7)</w:t>
            </w:r>
          </w:p>
          <w:p w14:paraId="61A4D481" w14:textId="77777777" w:rsidR="00301DC4" w:rsidRPr="00D924DE" w:rsidRDefault="00301DC4">
            <w:pPr>
              <w:rPr>
                <w:rFonts w:cstheme="minorHAnsi"/>
                <w:b/>
                <w:bCs/>
                <w:sz w:val="28"/>
                <w:szCs w:val="28"/>
              </w:rPr>
            </w:pPr>
          </w:p>
          <w:p w14:paraId="371C7230" w14:textId="6E8A66DD" w:rsidR="00301DC4" w:rsidRPr="00D924DE" w:rsidRDefault="00301DC4" w:rsidP="150CA5E1">
            <w:pPr>
              <w:rPr>
                <w:b/>
                <w:bCs/>
                <w:sz w:val="28"/>
                <w:szCs w:val="28"/>
              </w:rPr>
            </w:pPr>
            <w:r w:rsidRPr="150CA5E1">
              <w:rPr>
                <w:b/>
                <w:bCs/>
                <w:sz w:val="28"/>
                <w:szCs w:val="28"/>
              </w:rPr>
              <w:t xml:space="preserve">Reports to: </w:t>
            </w:r>
            <w:r w:rsidR="000D5E49" w:rsidRPr="000D5E49">
              <w:rPr>
                <w:b/>
                <w:bCs/>
                <w:sz w:val="28"/>
                <w:szCs w:val="28"/>
              </w:rPr>
              <w:t>PACE Lead ANP/Medical Director</w:t>
            </w:r>
          </w:p>
        </w:tc>
      </w:tr>
    </w:tbl>
    <w:p w14:paraId="23EE4EAC" w14:textId="744BA1C5" w:rsidR="00301DC4" w:rsidRPr="00D924DE" w:rsidRDefault="00301DC4">
      <w:pPr>
        <w:rPr>
          <w:rFonts w:cstheme="minorHAnsi"/>
          <w:sz w:val="24"/>
          <w:szCs w:val="24"/>
        </w:rPr>
      </w:pPr>
    </w:p>
    <w:tbl>
      <w:tblPr>
        <w:tblStyle w:val="TableGrid"/>
        <w:tblW w:w="0" w:type="auto"/>
        <w:tblLook w:val="04A0" w:firstRow="1" w:lastRow="0" w:firstColumn="1" w:lastColumn="0" w:noHBand="0" w:noVBand="1"/>
      </w:tblPr>
      <w:tblGrid>
        <w:gridCol w:w="9016"/>
      </w:tblGrid>
      <w:tr w:rsidR="00301DC4" w:rsidRPr="00EA517B" w14:paraId="55F0C469" w14:textId="77777777" w:rsidTr="70936BFF">
        <w:tc>
          <w:tcPr>
            <w:tcW w:w="9016" w:type="dxa"/>
          </w:tcPr>
          <w:p w14:paraId="13D44051" w14:textId="77777777" w:rsidR="00301DC4" w:rsidRPr="00EA517B" w:rsidRDefault="00301DC4" w:rsidP="50A817A7">
            <w:pPr>
              <w:rPr>
                <w:b/>
                <w:bCs/>
                <w:sz w:val="24"/>
                <w:szCs w:val="24"/>
              </w:rPr>
            </w:pPr>
            <w:r w:rsidRPr="50A817A7">
              <w:rPr>
                <w:b/>
                <w:bCs/>
                <w:sz w:val="24"/>
                <w:szCs w:val="24"/>
              </w:rPr>
              <w:t>2</w:t>
            </w:r>
            <w:commentRangeStart w:id="2"/>
            <w:commentRangeStart w:id="3"/>
            <w:r w:rsidRPr="50A817A7">
              <w:rPr>
                <w:b/>
                <w:bCs/>
                <w:sz w:val="24"/>
                <w:szCs w:val="24"/>
              </w:rPr>
              <w:t>. Job Purpose</w:t>
            </w:r>
            <w:commentRangeEnd w:id="2"/>
            <w:r>
              <w:rPr>
                <w:rStyle w:val="CommentReference"/>
              </w:rPr>
              <w:commentReference w:id="2"/>
            </w:r>
            <w:commentRangeEnd w:id="3"/>
            <w:r>
              <w:rPr>
                <w:rStyle w:val="CommentReference"/>
              </w:rPr>
              <w:commentReference w:id="3"/>
            </w:r>
          </w:p>
          <w:p w14:paraId="19747E8C" w14:textId="59B44BF6" w:rsidR="00301DC4" w:rsidRPr="00EA517B" w:rsidRDefault="4E26B02F" w:rsidP="70936BFF">
            <w:pPr>
              <w:spacing w:before="210" w:after="210" w:line="300" w:lineRule="auto"/>
              <w:rPr>
                <w:rFonts w:eastAsia="Segoe UI"/>
                <w:sz w:val="24"/>
                <w:szCs w:val="24"/>
              </w:rPr>
            </w:pPr>
            <w:r w:rsidRPr="70936BFF">
              <w:rPr>
                <w:rFonts w:eastAsia="Segoe UI"/>
                <w:sz w:val="24"/>
                <w:szCs w:val="24"/>
              </w:rPr>
              <w:t>Th</w:t>
            </w:r>
            <w:r w:rsidR="6D55F006" w:rsidRPr="70936BFF">
              <w:rPr>
                <w:rFonts w:eastAsia="Segoe UI"/>
                <w:sz w:val="24"/>
                <w:szCs w:val="24"/>
              </w:rPr>
              <w:t xml:space="preserve">is position has been created to facilitate the </w:t>
            </w:r>
            <w:r w:rsidR="213C20B6" w:rsidRPr="70936BFF">
              <w:rPr>
                <w:rFonts w:eastAsia="Segoe UI"/>
                <w:sz w:val="24"/>
                <w:szCs w:val="24"/>
              </w:rPr>
              <w:t>development</w:t>
            </w:r>
            <w:r w:rsidR="6D55F006" w:rsidRPr="70936BFF">
              <w:rPr>
                <w:rFonts w:eastAsia="Segoe UI"/>
                <w:sz w:val="24"/>
                <w:szCs w:val="24"/>
              </w:rPr>
              <w:t xml:space="preserve"> of a senior palliative nurse to Advanced Nurse P</w:t>
            </w:r>
            <w:r w:rsidR="393087FC" w:rsidRPr="70936BFF">
              <w:rPr>
                <w:rFonts w:eastAsia="Segoe UI"/>
                <w:sz w:val="24"/>
                <w:szCs w:val="24"/>
              </w:rPr>
              <w:t xml:space="preserve">ractitioner. </w:t>
            </w:r>
            <w:r w:rsidR="4D657A04" w:rsidRPr="70936BFF">
              <w:rPr>
                <w:rFonts w:eastAsia="Segoe UI"/>
                <w:sz w:val="24"/>
                <w:szCs w:val="24"/>
              </w:rPr>
              <w:t>This training will include the undertaking of an MSc in Advanced Clinical Practice,</w:t>
            </w:r>
            <w:r w:rsidR="25ED1379" w:rsidRPr="70936BFF">
              <w:rPr>
                <w:rFonts w:eastAsia="Segoe UI"/>
                <w:sz w:val="24"/>
                <w:szCs w:val="24"/>
              </w:rPr>
              <w:t xml:space="preserve"> delivered</w:t>
            </w:r>
            <w:r w:rsidR="4D657A04" w:rsidRPr="70936BFF">
              <w:rPr>
                <w:rFonts w:eastAsia="Segoe UI"/>
                <w:sz w:val="24"/>
                <w:szCs w:val="24"/>
              </w:rPr>
              <w:t xml:space="preserve"> at</w:t>
            </w:r>
            <w:r w:rsidR="1BAA5865" w:rsidRPr="70936BFF">
              <w:rPr>
                <w:rFonts w:eastAsia="Segoe UI"/>
                <w:sz w:val="24"/>
                <w:szCs w:val="24"/>
              </w:rPr>
              <w:t xml:space="preserve"> a</w:t>
            </w:r>
            <w:r w:rsidR="4D657A04" w:rsidRPr="70936BFF">
              <w:rPr>
                <w:rFonts w:eastAsia="Segoe UI"/>
                <w:sz w:val="24"/>
                <w:szCs w:val="24"/>
              </w:rPr>
              <w:t xml:space="preserve"> university</w:t>
            </w:r>
            <w:r w:rsidR="4379EE95" w:rsidRPr="70936BFF">
              <w:rPr>
                <w:rFonts w:eastAsia="Segoe UI"/>
                <w:sz w:val="24"/>
                <w:szCs w:val="24"/>
              </w:rPr>
              <w:t xml:space="preserve"> of mutual choosing</w:t>
            </w:r>
            <w:r w:rsidR="68E2FDBB" w:rsidRPr="70936BFF">
              <w:rPr>
                <w:rFonts w:eastAsia="Segoe UI"/>
                <w:sz w:val="24"/>
                <w:szCs w:val="24"/>
              </w:rPr>
              <w:t>,</w:t>
            </w:r>
            <w:r w:rsidR="7FF9108B" w:rsidRPr="70936BFF">
              <w:rPr>
                <w:rFonts w:eastAsia="Segoe UI"/>
                <w:sz w:val="24"/>
                <w:szCs w:val="24"/>
              </w:rPr>
              <w:t xml:space="preserve"> with support from the hospice. </w:t>
            </w:r>
          </w:p>
          <w:p w14:paraId="06A59721" w14:textId="2A76B172" w:rsidR="00301DC4" w:rsidRPr="00EA517B" w:rsidRDefault="016FF1D3" w:rsidP="50A817A7">
            <w:pPr>
              <w:spacing w:before="210" w:after="210" w:line="300" w:lineRule="auto"/>
            </w:pPr>
            <w:r w:rsidRPr="70936BFF">
              <w:rPr>
                <w:rFonts w:eastAsia="Segoe UI"/>
                <w:sz w:val="24"/>
                <w:szCs w:val="24"/>
              </w:rPr>
              <w:t xml:space="preserve">The </w:t>
            </w:r>
            <w:r w:rsidR="3D93417F" w:rsidRPr="70936BFF">
              <w:rPr>
                <w:rFonts w:eastAsia="Segoe UI"/>
                <w:sz w:val="24"/>
                <w:szCs w:val="24"/>
              </w:rPr>
              <w:t>successful candidate will work alongside the existing nursing and medical team</w:t>
            </w:r>
            <w:r w:rsidR="49FBD169" w:rsidRPr="70936BFF">
              <w:rPr>
                <w:rFonts w:eastAsia="Segoe UI"/>
                <w:sz w:val="24"/>
                <w:szCs w:val="24"/>
              </w:rPr>
              <w:t>s</w:t>
            </w:r>
            <w:r w:rsidR="3D93417F" w:rsidRPr="70936BFF">
              <w:rPr>
                <w:rFonts w:eastAsia="Segoe UI"/>
                <w:sz w:val="24"/>
                <w:szCs w:val="24"/>
              </w:rPr>
              <w:t xml:space="preserve"> across all hospice areas, but </w:t>
            </w:r>
            <w:r w:rsidR="0C879C5A" w:rsidRPr="70936BFF">
              <w:rPr>
                <w:rFonts w:eastAsia="Segoe UI"/>
                <w:sz w:val="24"/>
                <w:szCs w:val="24"/>
              </w:rPr>
              <w:t>primarily</w:t>
            </w:r>
            <w:r w:rsidR="3D93417F" w:rsidRPr="70936BFF">
              <w:rPr>
                <w:rFonts w:eastAsia="Segoe UI"/>
                <w:sz w:val="24"/>
                <w:szCs w:val="24"/>
              </w:rPr>
              <w:t xml:space="preserve"> within the inpatient unit and palliative advice centre (PACE)</w:t>
            </w:r>
            <w:r w:rsidR="11C9F694" w:rsidRPr="70936BFF">
              <w:rPr>
                <w:rFonts w:eastAsia="Segoe UI"/>
                <w:sz w:val="24"/>
                <w:szCs w:val="24"/>
              </w:rPr>
              <w:t xml:space="preserve">, being supported by our existing ANP’s and medical team to develop advanced clinical skills and prescribing capability. </w:t>
            </w:r>
            <w:r w:rsidR="4E26B02F" w:rsidRPr="70936BFF">
              <w:rPr>
                <w:rFonts w:eastAsia="Segoe UI"/>
                <w:sz w:val="24"/>
                <w:szCs w:val="24"/>
              </w:rPr>
              <w:t xml:space="preserve"> </w:t>
            </w:r>
          </w:p>
          <w:p w14:paraId="54494FDD" w14:textId="21735ED7" w:rsidR="00301DC4" w:rsidRPr="00EA517B" w:rsidRDefault="6DC2DF35" w:rsidP="50A817A7">
            <w:pPr>
              <w:spacing w:before="210" w:after="210" w:line="300" w:lineRule="auto"/>
              <w:rPr>
                <w:rFonts w:eastAsia="Segoe UI"/>
                <w:sz w:val="24"/>
                <w:szCs w:val="24"/>
              </w:rPr>
            </w:pPr>
            <w:r w:rsidRPr="70936BFF">
              <w:rPr>
                <w:rFonts w:eastAsia="Segoe UI"/>
                <w:sz w:val="24"/>
                <w:szCs w:val="24"/>
              </w:rPr>
              <w:t>Within PACE</w:t>
            </w:r>
            <w:r w:rsidR="2E276EBD" w:rsidRPr="70936BFF">
              <w:rPr>
                <w:rFonts w:eastAsia="Segoe UI"/>
                <w:sz w:val="24"/>
                <w:szCs w:val="24"/>
              </w:rPr>
              <w:t>,</w:t>
            </w:r>
            <w:r w:rsidRPr="70936BFF">
              <w:rPr>
                <w:rFonts w:eastAsia="Segoe UI"/>
                <w:sz w:val="24"/>
                <w:szCs w:val="24"/>
              </w:rPr>
              <w:t xml:space="preserve"> you will be supported in the delivery of</w:t>
            </w:r>
            <w:r w:rsidR="4E26B02F" w:rsidRPr="70936BFF">
              <w:rPr>
                <w:rFonts w:eastAsia="Segoe UI"/>
                <w:sz w:val="24"/>
                <w:szCs w:val="24"/>
              </w:rPr>
              <w:t xml:space="preserve"> expert palliative advice</w:t>
            </w:r>
            <w:r w:rsidR="7E502CFC" w:rsidRPr="70936BFF">
              <w:rPr>
                <w:rFonts w:eastAsia="Segoe UI"/>
                <w:sz w:val="24"/>
                <w:szCs w:val="24"/>
              </w:rPr>
              <w:t xml:space="preserve"> to</w:t>
            </w:r>
            <w:r w:rsidR="4E26B02F" w:rsidRPr="70936BFF">
              <w:rPr>
                <w:rFonts w:eastAsia="Segoe UI"/>
                <w:sz w:val="24"/>
                <w:szCs w:val="24"/>
              </w:rPr>
              <w:t xml:space="preserve"> community patients</w:t>
            </w:r>
            <w:r w:rsidR="72549C34" w:rsidRPr="70936BFF">
              <w:rPr>
                <w:rFonts w:eastAsia="Segoe UI"/>
                <w:sz w:val="24"/>
                <w:szCs w:val="24"/>
              </w:rPr>
              <w:t>,</w:t>
            </w:r>
            <w:r w:rsidR="4E26B02F" w:rsidRPr="70936BFF">
              <w:rPr>
                <w:rFonts w:eastAsia="Segoe UI"/>
                <w:sz w:val="24"/>
                <w:szCs w:val="24"/>
              </w:rPr>
              <w:t xml:space="preserve"> coordinat</w:t>
            </w:r>
            <w:r w:rsidR="3B96A20A" w:rsidRPr="70936BFF">
              <w:rPr>
                <w:rFonts w:eastAsia="Segoe UI"/>
                <w:sz w:val="24"/>
                <w:szCs w:val="24"/>
              </w:rPr>
              <w:t>ing</w:t>
            </w:r>
            <w:r w:rsidR="4E26B02F" w:rsidRPr="70936BFF">
              <w:rPr>
                <w:rFonts w:eastAsia="Segoe UI"/>
                <w:sz w:val="24"/>
                <w:szCs w:val="24"/>
              </w:rPr>
              <w:t xml:space="preserve"> the delivery of high-quality care</w:t>
            </w:r>
            <w:r w:rsidR="2664C1E9" w:rsidRPr="70936BFF">
              <w:rPr>
                <w:rFonts w:eastAsia="Segoe UI"/>
                <w:sz w:val="24"/>
                <w:szCs w:val="24"/>
              </w:rPr>
              <w:t>-</w:t>
            </w:r>
            <w:r w:rsidR="3CD3023C" w:rsidRPr="70936BFF">
              <w:rPr>
                <w:rFonts w:eastAsia="Segoe UI"/>
                <w:sz w:val="24"/>
                <w:szCs w:val="24"/>
              </w:rPr>
              <w:t xml:space="preserve"> mainly </w:t>
            </w:r>
            <w:r w:rsidR="0EA584DC" w:rsidRPr="70936BFF">
              <w:rPr>
                <w:rFonts w:eastAsia="Segoe UI"/>
                <w:sz w:val="24"/>
                <w:szCs w:val="24"/>
              </w:rPr>
              <w:t>via</w:t>
            </w:r>
            <w:r w:rsidR="3CD3023C" w:rsidRPr="70936BFF">
              <w:rPr>
                <w:rFonts w:eastAsia="Segoe UI"/>
                <w:sz w:val="24"/>
                <w:szCs w:val="24"/>
              </w:rPr>
              <w:t xml:space="preserve"> </w:t>
            </w:r>
            <w:r w:rsidR="3DC2013E" w:rsidRPr="70936BFF">
              <w:rPr>
                <w:rFonts w:eastAsia="Segoe UI"/>
                <w:sz w:val="24"/>
                <w:szCs w:val="24"/>
              </w:rPr>
              <w:t>tele</w:t>
            </w:r>
            <w:r w:rsidR="3CD3023C" w:rsidRPr="70936BFF">
              <w:rPr>
                <w:rFonts w:eastAsia="Segoe UI"/>
                <w:sz w:val="24"/>
                <w:szCs w:val="24"/>
              </w:rPr>
              <w:t>phone</w:t>
            </w:r>
            <w:r w:rsidR="4E26B02F" w:rsidRPr="70936BFF">
              <w:rPr>
                <w:rFonts w:eastAsia="Segoe UI"/>
                <w:sz w:val="24"/>
                <w:szCs w:val="24"/>
              </w:rPr>
              <w:t xml:space="preserve">. The role focuses on preventing crises through timely intervention and, where urgent support is required, delivering </w:t>
            </w:r>
            <w:r w:rsidR="2044E969" w:rsidRPr="70936BFF">
              <w:rPr>
                <w:rFonts w:eastAsia="Segoe UI"/>
                <w:sz w:val="24"/>
                <w:szCs w:val="24"/>
              </w:rPr>
              <w:t>face to face</w:t>
            </w:r>
            <w:r w:rsidR="4E26B02F" w:rsidRPr="70936BFF">
              <w:rPr>
                <w:rFonts w:eastAsia="Segoe UI"/>
                <w:sz w:val="24"/>
                <w:szCs w:val="24"/>
              </w:rPr>
              <w:t xml:space="preserve"> assessment, </w:t>
            </w:r>
            <w:r w:rsidR="2364EB23" w:rsidRPr="70936BFF">
              <w:rPr>
                <w:rFonts w:eastAsia="Segoe UI"/>
                <w:sz w:val="24"/>
                <w:szCs w:val="24"/>
              </w:rPr>
              <w:t>and</w:t>
            </w:r>
            <w:r w:rsidR="4E26B02F" w:rsidRPr="70936BFF">
              <w:rPr>
                <w:rFonts w:eastAsia="Segoe UI"/>
                <w:sz w:val="24"/>
                <w:szCs w:val="24"/>
              </w:rPr>
              <w:t xml:space="preserve"> supporting generalist and junior colleagues.</w:t>
            </w:r>
          </w:p>
          <w:p w14:paraId="7322BD67" w14:textId="260A48BE" w:rsidR="00301DC4" w:rsidRPr="00EA517B" w:rsidRDefault="4EC21D9B" w:rsidP="50A817A7">
            <w:pPr>
              <w:spacing w:before="210" w:after="210" w:line="300" w:lineRule="auto"/>
            </w:pPr>
            <w:r w:rsidRPr="70936BFF">
              <w:rPr>
                <w:rFonts w:eastAsia="Segoe UI"/>
                <w:sz w:val="24"/>
                <w:szCs w:val="24"/>
              </w:rPr>
              <w:t>On the inpatient unit, you will be</w:t>
            </w:r>
            <w:r w:rsidR="04189302" w:rsidRPr="70936BFF">
              <w:rPr>
                <w:rFonts w:eastAsia="Segoe UI"/>
                <w:sz w:val="24"/>
                <w:szCs w:val="24"/>
              </w:rPr>
              <w:t xml:space="preserve"> a senior clinical presence</w:t>
            </w:r>
            <w:r w:rsidR="00EA517B" w:rsidRPr="70936BFF">
              <w:rPr>
                <w:rFonts w:eastAsia="Segoe UI"/>
                <w:sz w:val="24"/>
                <w:szCs w:val="24"/>
              </w:rPr>
              <w:t xml:space="preserve"> in the hospice</w:t>
            </w:r>
            <w:r w:rsidR="04189302" w:rsidRPr="70936BFF">
              <w:rPr>
                <w:rFonts w:eastAsia="Segoe UI"/>
                <w:sz w:val="24"/>
                <w:szCs w:val="24"/>
              </w:rPr>
              <w:t>, offering leadership, guidance</w:t>
            </w:r>
            <w:r w:rsidR="5C153F19" w:rsidRPr="70936BFF">
              <w:rPr>
                <w:rFonts w:eastAsia="Segoe UI"/>
                <w:sz w:val="24"/>
                <w:szCs w:val="24"/>
              </w:rPr>
              <w:t>,</w:t>
            </w:r>
            <w:r w:rsidR="04189302" w:rsidRPr="70936BFF">
              <w:rPr>
                <w:rFonts w:eastAsia="Segoe UI"/>
                <w:sz w:val="24"/>
                <w:szCs w:val="24"/>
              </w:rPr>
              <w:t xml:space="preserve"> clinical advice</w:t>
            </w:r>
            <w:r w:rsidR="00EA517B" w:rsidRPr="70936BFF">
              <w:rPr>
                <w:rFonts w:eastAsia="Segoe UI"/>
                <w:sz w:val="24"/>
                <w:szCs w:val="24"/>
              </w:rPr>
              <w:t xml:space="preserve"> and assistance</w:t>
            </w:r>
            <w:r w:rsidR="04189302" w:rsidRPr="70936BFF">
              <w:rPr>
                <w:rFonts w:eastAsia="Segoe UI"/>
                <w:sz w:val="24"/>
                <w:szCs w:val="24"/>
              </w:rPr>
              <w:t>.</w:t>
            </w:r>
            <w:r w:rsidR="33E91BC5" w:rsidRPr="70936BFF">
              <w:rPr>
                <w:rFonts w:eastAsia="Segoe UI"/>
                <w:sz w:val="24"/>
                <w:szCs w:val="24"/>
              </w:rPr>
              <w:t xml:space="preserve"> Alongside </w:t>
            </w:r>
            <w:r w:rsidR="4DF0233B" w:rsidRPr="70936BFF">
              <w:rPr>
                <w:rFonts w:eastAsia="Segoe UI"/>
                <w:sz w:val="24"/>
                <w:szCs w:val="24"/>
              </w:rPr>
              <w:t>our</w:t>
            </w:r>
            <w:r w:rsidR="3DF7EE87" w:rsidRPr="70936BFF">
              <w:rPr>
                <w:rFonts w:eastAsia="Segoe UI"/>
                <w:sz w:val="24"/>
                <w:szCs w:val="24"/>
              </w:rPr>
              <w:t xml:space="preserve"> </w:t>
            </w:r>
            <w:r w:rsidR="4DF0233B" w:rsidRPr="70936BFF">
              <w:rPr>
                <w:rFonts w:eastAsia="Segoe UI"/>
                <w:sz w:val="24"/>
                <w:szCs w:val="24"/>
              </w:rPr>
              <w:t>existing</w:t>
            </w:r>
            <w:r w:rsidR="6E3EE5B2" w:rsidRPr="70936BFF">
              <w:rPr>
                <w:rFonts w:eastAsia="Segoe UI"/>
                <w:sz w:val="24"/>
                <w:szCs w:val="24"/>
              </w:rPr>
              <w:t xml:space="preserve"> medical</w:t>
            </w:r>
            <w:r w:rsidR="4DF0233B" w:rsidRPr="70936BFF">
              <w:rPr>
                <w:rFonts w:eastAsia="Segoe UI"/>
                <w:sz w:val="24"/>
                <w:szCs w:val="24"/>
              </w:rPr>
              <w:t xml:space="preserve"> team,</w:t>
            </w:r>
            <w:r w:rsidR="643B3158" w:rsidRPr="70936BFF">
              <w:rPr>
                <w:rFonts w:eastAsia="Segoe UI"/>
                <w:sz w:val="24"/>
                <w:szCs w:val="24"/>
              </w:rPr>
              <w:t xml:space="preserve"> you will undertake patient reviews and assessments, </w:t>
            </w:r>
            <w:r w:rsidR="2276DABB" w:rsidRPr="70936BFF">
              <w:rPr>
                <w:rFonts w:eastAsia="Segoe UI"/>
                <w:sz w:val="24"/>
                <w:szCs w:val="24"/>
              </w:rPr>
              <w:t>liaise</w:t>
            </w:r>
            <w:r w:rsidR="643B3158" w:rsidRPr="70936BFF">
              <w:rPr>
                <w:rFonts w:eastAsia="Segoe UI"/>
                <w:sz w:val="24"/>
                <w:szCs w:val="24"/>
              </w:rPr>
              <w:t xml:space="preserve"> with family members</w:t>
            </w:r>
            <w:r w:rsidR="44D2ED95" w:rsidRPr="70936BFF">
              <w:rPr>
                <w:rFonts w:eastAsia="Segoe UI"/>
                <w:sz w:val="24"/>
                <w:szCs w:val="24"/>
              </w:rPr>
              <w:t xml:space="preserve"> and healthcare professionals</w:t>
            </w:r>
            <w:r w:rsidR="0AC96E8D" w:rsidRPr="70936BFF">
              <w:rPr>
                <w:rFonts w:eastAsia="Segoe UI"/>
                <w:sz w:val="24"/>
                <w:szCs w:val="24"/>
              </w:rPr>
              <w:t xml:space="preserve"> and</w:t>
            </w:r>
            <w:r w:rsidR="4DE1BB3E" w:rsidRPr="70936BFF">
              <w:rPr>
                <w:rFonts w:eastAsia="Segoe UI"/>
                <w:sz w:val="24"/>
                <w:szCs w:val="24"/>
              </w:rPr>
              <w:t xml:space="preserve"> complete internal and external referrals.</w:t>
            </w:r>
          </w:p>
          <w:p w14:paraId="597691AD" w14:textId="5B469207" w:rsidR="00301DC4" w:rsidRPr="00EA517B" w:rsidRDefault="4A8579FF" w:rsidP="5869D41B">
            <w:pPr>
              <w:spacing w:before="210" w:after="210" w:line="300" w:lineRule="auto"/>
            </w:pPr>
            <w:r w:rsidRPr="70936BFF">
              <w:rPr>
                <w:rFonts w:eastAsia="Segoe UI"/>
                <w:sz w:val="24"/>
                <w:szCs w:val="24"/>
              </w:rPr>
              <w:lastRenderedPageBreak/>
              <w:t>Alongside colleagues, you will also take</w:t>
            </w:r>
            <w:r w:rsidR="048A74A4" w:rsidRPr="70936BFF">
              <w:rPr>
                <w:rFonts w:eastAsia="Segoe UI"/>
                <w:sz w:val="24"/>
                <w:szCs w:val="24"/>
              </w:rPr>
              <w:t xml:space="preserve"> </w:t>
            </w:r>
            <w:r w:rsidR="1E5177CB" w:rsidRPr="70936BFF">
              <w:rPr>
                <w:rFonts w:eastAsia="Segoe UI"/>
                <w:sz w:val="24"/>
                <w:szCs w:val="24"/>
              </w:rPr>
              <w:t xml:space="preserve">some </w:t>
            </w:r>
            <w:r w:rsidRPr="70936BFF">
              <w:rPr>
                <w:rFonts w:eastAsia="Segoe UI"/>
                <w:sz w:val="24"/>
                <w:szCs w:val="24"/>
              </w:rPr>
              <w:t>responsibility for our respite and blood transfusion patients</w:t>
            </w:r>
            <w:r w:rsidR="4EE98441" w:rsidRPr="70936BFF">
              <w:rPr>
                <w:rFonts w:eastAsia="Segoe UI"/>
                <w:sz w:val="24"/>
                <w:szCs w:val="24"/>
              </w:rPr>
              <w:t xml:space="preserve"> </w:t>
            </w:r>
            <w:r w:rsidR="18769D8C" w:rsidRPr="70936BFF">
              <w:rPr>
                <w:rFonts w:eastAsia="Segoe UI"/>
                <w:sz w:val="24"/>
                <w:szCs w:val="24"/>
              </w:rPr>
              <w:t>and support</w:t>
            </w:r>
            <w:r w:rsidR="4EE98441" w:rsidRPr="70936BFF">
              <w:rPr>
                <w:rFonts w:eastAsia="Segoe UI"/>
                <w:sz w:val="24"/>
                <w:szCs w:val="24"/>
              </w:rPr>
              <w:t xml:space="preserve"> </w:t>
            </w:r>
            <w:r w:rsidR="66E46C9C" w:rsidRPr="70936BFF">
              <w:rPr>
                <w:rFonts w:eastAsia="Segoe UI"/>
                <w:sz w:val="24"/>
                <w:szCs w:val="24"/>
              </w:rPr>
              <w:t>staff</w:t>
            </w:r>
            <w:r w:rsidR="4EE98441" w:rsidRPr="70936BFF">
              <w:rPr>
                <w:rFonts w:eastAsia="Segoe UI"/>
                <w:sz w:val="24"/>
                <w:szCs w:val="24"/>
              </w:rPr>
              <w:t xml:space="preserve"> in outpatients when they require senior clinical input.</w:t>
            </w:r>
          </w:p>
          <w:p w14:paraId="72021BC8" w14:textId="7D022169" w:rsidR="00301DC4" w:rsidRPr="00EA517B" w:rsidRDefault="723E3648" w:rsidP="70936BFF">
            <w:pPr>
              <w:spacing w:before="210" w:after="210" w:line="300" w:lineRule="auto"/>
              <w:rPr>
                <w:rFonts w:eastAsia="Segoe UI"/>
                <w:sz w:val="24"/>
                <w:szCs w:val="24"/>
              </w:rPr>
            </w:pPr>
            <w:r w:rsidRPr="70936BFF">
              <w:rPr>
                <w:rFonts w:eastAsia="Segoe UI"/>
                <w:sz w:val="24"/>
                <w:szCs w:val="24"/>
              </w:rPr>
              <w:t>S</w:t>
            </w:r>
            <w:r w:rsidR="64BB0CED" w:rsidRPr="70936BFF">
              <w:rPr>
                <w:rFonts w:eastAsia="Segoe UI"/>
                <w:sz w:val="24"/>
                <w:szCs w:val="24"/>
              </w:rPr>
              <w:t>ome teaching/mentorship will also be included in th</w:t>
            </w:r>
            <w:r w:rsidR="690426DD" w:rsidRPr="70936BFF">
              <w:rPr>
                <w:rFonts w:eastAsia="Segoe UI"/>
                <w:sz w:val="24"/>
                <w:szCs w:val="24"/>
              </w:rPr>
              <w:t>is</w:t>
            </w:r>
            <w:r w:rsidR="64BB0CED" w:rsidRPr="70936BFF">
              <w:rPr>
                <w:rFonts w:eastAsia="Segoe UI"/>
                <w:sz w:val="24"/>
                <w:szCs w:val="24"/>
              </w:rPr>
              <w:t xml:space="preserve"> role. </w:t>
            </w:r>
          </w:p>
        </w:tc>
      </w:tr>
    </w:tbl>
    <w:p w14:paraId="148A01F3" w14:textId="681BC076" w:rsidR="00301DC4" w:rsidRPr="00EA517B" w:rsidRDefault="00301DC4">
      <w:pPr>
        <w:rPr>
          <w:rFonts w:cstheme="minorHAnsi"/>
          <w:sz w:val="24"/>
          <w:szCs w:val="24"/>
        </w:rPr>
      </w:pPr>
    </w:p>
    <w:tbl>
      <w:tblPr>
        <w:tblStyle w:val="TableGrid"/>
        <w:tblW w:w="0" w:type="auto"/>
        <w:tblLook w:val="04A0" w:firstRow="1" w:lastRow="0" w:firstColumn="1" w:lastColumn="0" w:noHBand="0" w:noVBand="1"/>
      </w:tblPr>
      <w:tblGrid>
        <w:gridCol w:w="9016"/>
      </w:tblGrid>
      <w:tr w:rsidR="00301DC4" w:rsidRPr="00EA517B" w14:paraId="54E57A2A" w14:textId="77777777" w:rsidTr="7087FB24">
        <w:tc>
          <w:tcPr>
            <w:tcW w:w="9016" w:type="dxa"/>
          </w:tcPr>
          <w:p w14:paraId="2D9C6727" w14:textId="619C01A0" w:rsidR="00301DC4" w:rsidRPr="00EA517B" w:rsidRDefault="00301DC4" w:rsidP="00301DC4">
            <w:pPr>
              <w:rPr>
                <w:rFonts w:cstheme="minorHAnsi"/>
                <w:b/>
                <w:bCs/>
                <w:sz w:val="24"/>
                <w:szCs w:val="24"/>
              </w:rPr>
            </w:pPr>
            <w:r w:rsidRPr="00EA517B">
              <w:rPr>
                <w:rFonts w:cstheme="minorHAnsi"/>
                <w:b/>
                <w:bCs/>
                <w:sz w:val="24"/>
                <w:szCs w:val="24"/>
              </w:rPr>
              <w:t>3. Dutie</w:t>
            </w:r>
            <w:r w:rsidR="76934E25" w:rsidRPr="00EA517B">
              <w:rPr>
                <w:rFonts w:cstheme="minorHAnsi"/>
                <w:b/>
                <w:bCs/>
                <w:sz w:val="24"/>
                <w:szCs w:val="24"/>
              </w:rPr>
              <w:t>s</w:t>
            </w:r>
          </w:p>
          <w:p w14:paraId="58680525" w14:textId="1B219006" w:rsidR="5FA4CDF7" w:rsidRPr="00EA517B" w:rsidRDefault="5FA4CDF7" w:rsidP="6F73CDAA">
            <w:pPr>
              <w:spacing w:before="210" w:after="210" w:line="300" w:lineRule="auto"/>
              <w:rPr>
                <w:rFonts w:eastAsia="Segoe UI" w:cstheme="minorHAnsi"/>
                <w:b/>
                <w:bCs/>
                <w:sz w:val="24"/>
                <w:szCs w:val="24"/>
              </w:rPr>
            </w:pPr>
            <w:r w:rsidRPr="00EA517B">
              <w:rPr>
                <w:rFonts w:eastAsia="Segoe UI" w:cstheme="minorHAnsi"/>
                <w:b/>
                <w:bCs/>
                <w:sz w:val="24"/>
                <w:szCs w:val="24"/>
              </w:rPr>
              <w:t>Clinical Advice &amp; Support</w:t>
            </w:r>
          </w:p>
          <w:p w14:paraId="0B6CC6A5" w14:textId="267308A8" w:rsidR="49F43042" w:rsidRPr="00EA517B" w:rsidRDefault="49F43042" w:rsidP="6F73CDAA">
            <w:pPr>
              <w:pStyle w:val="ListParagraph"/>
              <w:numPr>
                <w:ilvl w:val="0"/>
                <w:numId w:val="3"/>
              </w:numPr>
              <w:spacing w:line="300" w:lineRule="auto"/>
              <w:rPr>
                <w:rFonts w:eastAsia="Segoe UI" w:cstheme="minorHAnsi"/>
                <w:sz w:val="24"/>
                <w:szCs w:val="24"/>
              </w:rPr>
            </w:pPr>
            <w:r w:rsidRPr="00EA517B">
              <w:rPr>
                <w:rFonts w:eastAsia="Segoe UI" w:cstheme="minorHAnsi"/>
                <w:sz w:val="24"/>
                <w:szCs w:val="24"/>
              </w:rPr>
              <w:t>You will be p</w:t>
            </w:r>
            <w:r w:rsidR="5FA4CDF7" w:rsidRPr="00EA517B">
              <w:rPr>
                <w:rFonts w:eastAsia="Segoe UI" w:cstheme="minorHAnsi"/>
                <w:sz w:val="24"/>
                <w:szCs w:val="24"/>
              </w:rPr>
              <w:t>rovid</w:t>
            </w:r>
            <w:r w:rsidR="7D96E42D" w:rsidRPr="00EA517B">
              <w:rPr>
                <w:rFonts w:eastAsia="Segoe UI" w:cstheme="minorHAnsi"/>
                <w:sz w:val="24"/>
                <w:szCs w:val="24"/>
              </w:rPr>
              <w:t>ing</w:t>
            </w:r>
            <w:r w:rsidR="5FA4CDF7" w:rsidRPr="00EA517B">
              <w:rPr>
                <w:rFonts w:eastAsia="Segoe UI" w:cstheme="minorHAnsi"/>
                <w:sz w:val="24"/>
                <w:szCs w:val="24"/>
              </w:rPr>
              <w:t xml:space="preserve"> expert palliative care advice to patients, families, and healthcare professionals via the 24/7 Advice Line with support from the</w:t>
            </w:r>
            <w:r w:rsidR="7F194898" w:rsidRPr="00EA517B">
              <w:rPr>
                <w:rFonts w:eastAsia="Segoe UI" w:cstheme="minorHAnsi"/>
                <w:sz w:val="24"/>
                <w:szCs w:val="24"/>
              </w:rPr>
              <w:t xml:space="preserve"> wider medical</w:t>
            </w:r>
            <w:r w:rsidR="4295C09C" w:rsidRPr="00EA517B">
              <w:rPr>
                <w:rFonts w:eastAsia="Segoe UI" w:cstheme="minorHAnsi"/>
                <w:sz w:val="24"/>
                <w:szCs w:val="24"/>
              </w:rPr>
              <w:t xml:space="preserve"> and nursing</w:t>
            </w:r>
            <w:r w:rsidR="7F194898" w:rsidRPr="00EA517B">
              <w:rPr>
                <w:rFonts w:eastAsia="Segoe UI" w:cstheme="minorHAnsi"/>
                <w:sz w:val="24"/>
                <w:szCs w:val="24"/>
              </w:rPr>
              <w:t xml:space="preserve"> team </w:t>
            </w:r>
            <w:r w:rsidR="2FB94E20" w:rsidRPr="00EA517B">
              <w:rPr>
                <w:rFonts w:eastAsia="Segoe UI" w:cstheme="minorHAnsi"/>
                <w:sz w:val="24"/>
                <w:szCs w:val="24"/>
              </w:rPr>
              <w:t xml:space="preserve">where required. </w:t>
            </w:r>
          </w:p>
          <w:p w14:paraId="6D3D071A" w14:textId="1113A297" w:rsidR="574D1BAE" w:rsidRPr="00EA517B" w:rsidRDefault="574D1BAE" w:rsidP="6F73CDAA">
            <w:pPr>
              <w:pStyle w:val="ListParagraph"/>
              <w:numPr>
                <w:ilvl w:val="0"/>
                <w:numId w:val="3"/>
              </w:numPr>
              <w:spacing w:line="300" w:lineRule="auto"/>
              <w:rPr>
                <w:rFonts w:eastAsia="Segoe UI" w:cstheme="minorHAnsi"/>
                <w:sz w:val="24"/>
                <w:szCs w:val="24"/>
              </w:rPr>
            </w:pPr>
            <w:r w:rsidRPr="00EA517B">
              <w:rPr>
                <w:rFonts w:eastAsia="Segoe UI" w:cstheme="minorHAnsi"/>
                <w:sz w:val="24"/>
                <w:szCs w:val="24"/>
              </w:rPr>
              <w:t>Where relevant, this advice should be in alignment with relevant local and national policies and guidance</w:t>
            </w:r>
          </w:p>
          <w:p w14:paraId="4740B190" w14:textId="77E172E4" w:rsidR="1285A56C" w:rsidRPr="00EA517B" w:rsidRDefault="40964ED3" w:rsidP="76C1EBBD">
            <w:pPr>
              <w:pStyle w:val="ListParagraph"/>
              <w:numPr>
                <w:ilvl w:val="0"/>
                <w:numId w:val="3"/>
              </w:numPr>
              <w:spacing w:line="300" w:lineRule="auto"/>
              <w:rPr>
                <w:rFonts w:eastAsia="Segoe UI"/>
                <w:sz w:val="24"/>
                <w:szCs w:val="24"/>
              </w:rPr>
            </w:pPr>
            <w:r w:rsidRPr="70936BFF">
              <w:rPr>
                <w:rFonts w:eastAsia="Segoe UI"/>
                <w:sz w:val="24"/>
                <w:szCs w:val="24"/>
              </w:rPr>
              <w:t>When required, you</w:t>
            </w:r>
            <w:r w:rsidR="3ED43647" w:rsidRPr="70936BFF">
              <w:rPr>
                <w:rFonts w:eastAsia="Segoe UI"/>
                <w:sz w:val="24"/>
                <w:szCs w:val="24"/>
              </w:rPr>
              <w:t xml:space="preserve"> will a</w:t>
            </w:r>
            <w:r w:rsidR="6CE26B7B" w:rsidRPr="70936BFF">
              <w:rPr>
                <w:rFonts w:eastAsia="Segoe UI"/>
                <w:sz w:val="24"/>
                <w:szCs w:val="24"/>
              </w:rPr>
              <w:t>ssess and manage urgent clinical situations</w:t>
            </w:r>
            <w:r w:rsidR="3284FCB0" w:rsidRPr="70936BFF">
              <w:rPr>
                <w:rFonts w:eastAsia="Segoe UI"/>
                <w:sz w:val="24"/>
                <w:szCs w:val="24"/>
              </w:rPr>
              <w:t>. This may</w:t>
            </w:r>
            <w:r w:rsidR="6CE26B7B" w:rsidRPr="70936BFF">
              <w:rPr>
                <w:rFonts w:eastAsia="Segoe UI"/>
                <w:sz w:val="24"/>
                <w:szCs w:val="24"/>
              </w:rPr>
              <w:t xml:space="preserve"> includ</w:t>
            </w:r>
            <w:r w:rsidR="789FA45D" w:rsidRPr="70936BFF">
              <w:rPr>
                <w:rFonts w:eastAsia="Segoe UI"/>
                <w:sz w:val="24"/>
                <w:szCs w:val="24"/>
              </w:rPr>
              <w:t>e the</w:t>
            </w:r>
            <w:r w:rsidR="6CE26B7B" w:rsidRPr="70936BFF">
              <w:rPr>
                <w:rFonts w:eastAsia="Segoe UI"/>
                <w:sz w:val="24"/>
                <w:szCs w:val="24"/>
              </w:rPr>
              <w:t xml:space="preserve"> </w:t>
            </w:r>
            <w:r w:rsidR="65EDFB1E" w:rsidRPr="70936BFF">
              <w:rPr>
                <w:rFonts w:eastAsia="Segoe UI"/>
                <w:sz w:val="24"/>
                <w:szCs w:val="24"/>
              </w:rPr>
              <w:t>undertaking</w:t>
            </w:r>
            <w:r w:rsidR="61741395" w:rsidRPr="70936BFF">
              <w:rPr>
                <w:rFonts w:eastAsia="Segoe UI"/>
                <w:sz w:val="24"/>
                <w:szCs w:val="24"/>
              </w:rPr>
              <w:t xml:space="preserve"> of</w:t>
            </w:r>
            <w:r w:rsidR="65EDFB1E" w:rsidRPr="70936BFF">
              <w:rPr>
                <w:rFonts w:eastAsia="Segoe UI"/>
                <w:sz w:val="24"/>
                <w:szCs w:val="24"/>
              </w:rPr>
              <w:t xml:space="preserve"> </w:t>
            </w:r>
            <w:r w:rsidR="6CE26B7B" w:rsidRPr="70936BFF">
              <w:rPr>
                <w:rFonts w:eastAsia="Segoe UI"/>
                <w:sz w:val="24"/>
                <w:szCs w:val="24"/>
              </w:rPr>
              <w:t>home visits</w:t>
            </w:r>
          </w:p>
          <w:p w14:paraId="784511B6" w14:textId="360E12AF" w:rsidR="24852088" w:rsidRPr="00EA517B" w:rsidRDefault="23D75A3A" w:rsidP="70936BFF">
            <w:pPr>
              <w:pStyle w:val="ListParagraph"/>
              <w:numPr>
                <w:ilvl w:val="0"/>
                <w:numId w:val="3"/>
              </w:numPr>
              <w:spacing w:line="300" w:lineRule="auto"/>
              <w:rPr>
                <w:rFonts w:eastAsia="Segoe UI"/>
                <w:sz w:val="24"/>
                <w:szCs w:val="24"/>
              </w:rPr>
            </w:pPr>
            <w:r w:rsidRPr="70936BFF">
              <w:rPr>
                <w:rFonts w:eastAsia="Segoe UI"/>
                <w:sz w:val="24"/>
                <w:szCs w:val="24"/>
              </w:rPr>
              <w:t>You will d</w:t>
            </w:r>
            <w:r w:rsidR="472DC6AB" w:rsidRPr="70936BFF">
              <w:rPr>
                <w:rFonts w:eastAsia="Segoe UI"/>
                <w:sz w:val="24"/>
                <w:szCs w:val="24"/>
              </w:rPr>
              <w:t>eliver hands-on care and symptom management for patients in crisis</w:t>
            </w:r>
          </w:p>
          <w:p w14:paraId="4E08D87D" w14:textId="53531579" w:rsidR="1B0D29B9" w:rsidRPr="00EA517B" w:rsidRDefault="1437B0EA" w:rsidP="70936BFF">
            <w:pPr>
              <w:pStyle w:val="ListParagraph"/>
              <w:numPr>
                <w:ilvl w:val="0"/>
                <w:numId w:val="3"/>
              </w:numPr>
              <w:spacing w:line="300" w:lineRule="auto"/>
              <w:rPr>
                <w:sz w:val="24"/>
                <w:szCs w:val="24"/>
              </w:rPr>
            </w:pPr>
            <w:r w:rsidRPr="70936BFF">
              <w:rPr>
                <w:sz w:val="24"/>
                <w:szCs w:val="24"/>
              </w:rPr>
              <w:t>You will m</w:t>
            </w:r>
            <w:r w:rsidR="46A188DF" w:rsidRPr="70936BFF">
              <w:rPr>
                <w:sz w:val="24"/>
                <w:szCs w:val="24"/>
              </w:rPr>
              <w:t xml:space="preserve">ake autonomous </w:t>
            </w:r>
            <w:r w:rsidR="2D445C4E" w:rsidRPr="70936BFF">
              <w:rPr>
                <w:sz w:val="24"/>
                <w:szCs w:val="24"/>
              </w:rPr>
              <w:t xml:space="preserve">clinical decisions within your scope </w:t>
            </w:r>
            <w:r w:rsidR="2BD96135" w:rsidRPr="70936BFF">
              <w:rPr>
                <w:sz w:val="24"/>
                <w:szCs w:val="24"/>
              </w:rPr>
              <w:t>of competence</w:t>
            </w:r>
          </w:p>
          <w:p w14:paraId="3B207D0D" w14:textId="044941AA" w:rsidR="1B0D29B9" w:rsidRPr="00EA517B" w:rsidRDefault="2BD96135" w:rsidP="70936BFF">
            <w:pPr>
              <w:pStyle w:val="ListParagraph"/>
              <w:numPr>
                <w:ilvl w:val="0"/>
                <w:numId w:val="3"/>
              </w:numPr>
              <w:spacing w:line="300" w:lineRule="auto"/>
              <w:rPr>
                <w:sz w:val="24"/>
                <w:szCs w:val="24"/>
              </w:rPr>
            </w:pPr>
            <w:r w:rsidRPr="70936BFF">
              <w:rPr>
                <w:sz w:val="24"/>
                <w:szCs w:val="24"/>
              </w:rPr>
              <w:t xml:space="preserve">You will </w:t>
            </w:r>
            <w:r w:rsidR="5B5BD2CF" w:rsidRPr="70936BFF">
              <w:rPr>
                <w:sz w:val="24"/>
                <w:szCs w:val="24"/>
              </w:rPr>
              <w:t>use</w:t>
            </w:r>
            <w:r w:rsidRPr="70936BFF">
              <w:rPr>
                <w:sz w:val="24"/>
                <w:szCs w:val="24"/>
              </w:rPr>
              <w:t xml:space="preserve"> your clinical expertise</w:t>
            </w:r>
            <w:r w:rsidR="42E9C854" w:rsidRPr="70936BFF">
              <w:rPr>
                <w:sz w:val="24"/>
                <w:szCs w:val="24"/>
              </w:rPr>
              <w:t xml:space="preserve"> to assist and advise</w:t>
            </w:r>
            <w:r w:rsidR="3CB558D8" w:rsidRPr="70936BFF">
              <w:rPr>
                <w:sz w:val="24"/>
                <w:szCs w:val="24"/>
              </w:rPr>
              <w:t xml:space="preserve"> more</w:t>
            </w:r>
            <w:r w:rsidR="46A188DF" w:rsidRPr="70936BFF">
              <w:rPr>
                <w:sz w:val="24"/>
                <w:szCs w:val="24"/>
              </w:rPr>
              <w:t xml:space="preserve"> junior staff</w:t>
            </w:r>
            <w:r w:rsidR="7136F781" w:rsidRPr="70936BFF">
              <w:rPr>
                <w:sz w:val="24"/>
                <w:szCs w:val="24"/>
              </w:rPr>
              <w:t>,</w:t>
            </w:r>
            <w:r w:rsidR="00EA517B" w:rsidRPr="70936BFF">
              <w:rPr>
                <w:sz w:val="24"/>
                <w:szCs w:val="24"/>
              </w:rPr>
              <w:t xml:space="preserve"> and</w:t>
            </w:r>
            <w:r w:rsidR="7136F781" w:rsidRPr="70936BFF">
              <w:rPr>
                <w:sz w:val="24"/>
                <w:szCs w:val="24"/>
              </w:rPr>
              <w:t xml:space="preserve"> participat</w:t>
            </w:r>
            <w:r w:rsidR="66180932" w:rsidRPr="70936BFF">
              <w:rPr>
                <w:sz w:val="24"/>
                <w:szCs w:val="24"/>
              </w:rPr>
              <w:t>e</w:t>
            </w:r>
            <w:r w:rsidR="7136F781" w:rsidRPr="70936BFF">
              <w:rPr>
                <w:sz w:val="24"/>
                <w:szCs w:val="24"/>
              </w:rPr>
              <w:t xml:space="preserve"> </w:t>
            </w:r>
            <w:r w:rsidR="44155A32" w:rsidRPr="70936BFF">
              <w:rPr>
                <w:sz w:val="24"/>
                <w:szCs w:val="24"/>
              </w:rPr>
              <w:t>in</w:t>
            </w:r>
            <w:r w:rsidR="7136F781" w:rsidRPr="70936BFF">
              <w:rPr>
                <w:sz w:val="24"/>
                <w:szCs w:val="24"/>
              </w:rPr>
              <w:t xml:space="preserve"> wider MDT discussions</w:t>
            </w:r>
          </w:p>
          <w:p w14:paraId="074CEB1E" w14:textId="7B1AE256" w:rsidR="12F5DA80" w:rsidRPr="00EA517B" w:rsidRDefault="12F5DA80" w:rsidP="6F73CDAA">
            <w:pPr>
              <w:pStyle w:val="ListParagraph"/>
              <w:numPr>
                <w:ilvl w:val="0"/>
                <w:numId w:val="3"/>
              </w:numPr>
              <w:spacing w:line="300" w:lineRule="auto"/>
              <w:rPr>
                <w:rFonts w:cstheme="minorHAnsi"/>
                <w:sz w:val="24"/>
                <w:szCs w:val="24"/>
              </w:rPr>
            </w:pPr>
            <w:r w:rsidRPr="00EA517B">
              <w:rPr>
                <w:rFonts w:cstheme="minorHAnsi"/>
                <w:sz w:val="24"/>
                <w:szCs w:val="24"/>
              </w:rPr>
              <w:t xml:space="preserve">You </w:t>
            </w:r>
            <w:r w:rsidR="6D88C126" w:rsidRPr="00EA517B">
              <w:rPr>
                <w:rFonts w:cstheme="minorHAnsi"/>
                <w:sz w:val="24"/>
                <w:szCs w:val="24"/>
              </w:rPr>
              <w:t>will help to e</w:t>
            </w:r>
            <w:r w:rsidRPr="00EA517B">
              <w:rPr>
                <w:rFonts w:cstheme="minorHAnsi"/>
                <w:sz w:val="24"/>
                <w:szCs w:val="24"/>
              </w:rPr>
              <w:t>nsur</w:t>
            </w:r>
            <w:r w:rsidR="30DE5A9F" w:rsidRPr="00EA517B">
              <w:rPr>
                <w:rFonts w:cstheme="minorHAnsi"/>
                <w:sz w:val="24"/>
                <w:szCs w:val="24"/>
              </w:rPr>
              <w:t>e</w:t>
            </w:r>
            <w:r w:rsidRPr="00EA517B">
              <w:rPr>
                <w:rFonts w:cstheme="minorHAnsi"/>
                <w:sz w:val="24"/>
                <w:szCs w:val="24"/>
              </w:rPr>
              <w:t xml:space="preserve"> the deployment of staff is appropriate for the skill mix and an effective use of resources</w:t>
            </w:r>
          </w:p>
          <w:p w14:paraId="3A53659B" w14:textId="68C09DB6" w:rsidR="5FA4CDF7" w:rsidRPr="00EA517B" w:rsidRDefault="3B697351" w:rsidP="76C1EBBD">
            <w:pPr>
              <w:pStyle w:val="ListParagraph"/>
              <w:numPr>
                <w:ilvl w:val="0"/>
                <w:numId w:val="3"/>
              </w:numPr>
              <w:spacing w:before="210" w:after="210" w:line="300" w:lineRule="auto"/>
              <w:rPr>
                <w:sz w:val="24"/>
                <w:szCs w:val="24"/>
              </w:rPr>
            </w:pPr>
            <w:r w:rsidRPr="76C1EBBD">
              <w:rPr>
                <w:sz w:val="24"/>
                <w:szCs w:val="24"/>
              </w:rPr>
              <w:t>Your supernumerary status will allow you to support patients wherever the</w:t>
            </w:r>
            <w:r w:rsidR="2C62CA4D" w:rsidRPr="76C1EBBD">
              <w:rPr>
                <w:sz w:val="24"/>
                <w:szCs w:val="24"/>
              </w:rPr>
              <w:t xml:space="preserve"> patient</w:t>
            </w:r>
            <w:r w:rsidRPr="76C1EBBD">
              <w:rPr>
                <w:sz w:val="24"/>
                <w:szCs w:val="24"/>
              </w:rPr>
              <w:t xml:space="preserve"> need is </w:t>
            </w:r>
            <w:r w:rsidR="430053A7" w:rsidRPr="76C1EBBD">
              <w:rPr>
                <w:sz w:val="24"/>
                <w:szCs w:val="24"/>
              </w:rPr>
              <w:t xml:space="preserve">greatest, </w:t>
            </w:r>
            <w:r w:rsidR="2BD3A94A" w:rsidRPr="76C1EBBD">
              <w:rPr>
                <w:sz w:val="24"/>
                <w:szCs w:val="24"/>
              </w:rPr>
              <w:t xml:space="preserve">working </w:t>
            </w:r>
            <w:r w:rsidR="66FD6904" w:rsidRPr="76C1EBBD">
              <w:rPr>
                <w:sz w:val="24"/>
                <w:szCs w:val="24"/>
              </w:rPr>
              <w:t>both in</w:t>
            </w:r>
            <w:r w:rsidR="2BD3A94A" w:rsidRPr="76C1EBBD">
              <w:rPr>
                <w:sz w:val="24"/>
                <w:szCs w:val="24"/>
              </w:rPr>
              <w:t xml:space="preserve"> the community and inpatient unit</w:t>
            </w:r>
          </w:p>
          <w:p w14:paraId="72FD3458" w14:textId="1CDE10C2" w:rsidR="5FA4CDF7" w:rsidRPr="00EA517B" w:rsidRDefault="5FA4CDF7" w:rsidP="76C1EBBD">
            <w:pPr>
              <w:pStyle w:val="ListParagraph"/>
              <w:spacing w:before="210" w:after="210" w:line="300" w:lineRule="auto"/>
              <w:rPr>
                <w:rFonts w:eastAsia="Segoe UI"/>
                <w:sz w:val="24"/>
                <w:szCs w:val="24"/>
              </w:rPr>
            </w:pPr>
          </w:p>
          <w:p w14:paraId="67C4E6F9" w14:textId="3513B08E" w:rsidR="5FA4CDF7" w:rsidRPr="00EA517B" w:rsidRDefault="75026520" w:rsidP="76C1EBBD">
            <w:pPr>
              <w:pStyle w:val="ListParagraph"/>
              <w:numPr>
                <w:ilvl w:val="0"/>
                <w:numId w:val="3"/>
              </w:numPr>
              <w:spacing w:before="210" w:after="210" w:line="300" w:lineRule="auto"/>
              <w:rPr>
                <w:rFonts w:eastAsia="Segoe UI"/>
                <w:sz w:val="24"/>
                <w:szCs w:val="24"/>
              </w:rPr>
            </w:pPr>
            <w:r w:rsidRPr="76C1EBBD">
              <w:rPr>
                <w:rFonts w:eastAsia="Segoe UI"/>
                <w:b/>
                <w:bCs/>
                <w:sz w:val="24"/>
                <w:szCs w:val="24"/>
              </w:rPr>
              <w:t>Coordination &amp; Collaboration</w:t>
            </w:r>
          </w:p>
          <w:p w14:paraId="0411D867" w14:textId="0EF0B51B" w:rsidR="2F1D9C20" w:rsidRPr="00EA517B" w:rsidRDefault="2F1D9C20" w:rsidP="6F73CDAA">
            <w:pPr>
              <w:pStyle w:val="ListParagraph"/>
              <w:numPr>
                <w:ilvl w:val="0"/>
                <w:numId w:val="5"/>
              </w:numPr>
              <w:spacing w:before="210" w:after="210" w:line="300" w:lineRule="auto"/>
              <w:rPr>
                <w:rFonts w:eastAsia="Segoe UI" w:cstheme="minorHAnsi"/>
                <w:sz w:val="24"/>
                <w:szCs w:val="24"/>
              </w:rPr>
            </w:pPr>
            <w:r w:rsidRPr="00EA517B">
              <w:rPr>
                <w:rFonts w:eastAsia="Segoe UI" w:cstheme="minorHAnsi"/>
                <w:sz w:val="24"/>
                <w:szCs w:val="24"/>
              </w:rPr>
              <w:t xml:space="preserve">PACE is a collaborative effort with the specialist </w:t>
            </w:r>
            <w:r w:rsidR="55A3CE42" w:rsidRPr="00EA517B">
              <w:rPr>
                <w:rFonts w:eastAsia="Segoe UI" w:cstheme="minorHAnsi"/>
                <w:sz w:val="24"/>
                <w:szCs w:val="24"/>
              </w:rPr>
              <w:t>palliative</w:t>
            </w:r>
            <w:r w:rsidRPr="00EA517B">
              <w:rPr>
                <w:rFonts w:eastAsia="Segoe UI" w:cstheme="minorHAnsi"/>
                <w:sz w:val="24"/>
                <w:szCs w:val="24"/>
              </w:rPr>
              <w:t xml:space="preserve"> care team. You will w</w:t>
            </w:r>
            <w:r w:rsidR="5FA4CDF7" w:rsidRPr="00EA517B">
              <w:rPr>
                <w:rFonts w:eastAsia="Segoe UI" w:cstheme="minorHAnsi"/>
                <w:sz w:val="24"/>
                <w:szCs w:val="24"/>
              </w:rPr>
              <w:t>ork closely with community teams, GPs, and other healthcare providers to ensure continuity of care.</w:t>
            </w:r>
          </w:p>
          <w:p w14:paraId="601222B3" w14:textId="55B91180" w:rsidR="15C6F040" w:rsidRPr="00EA517B" w:rsidRDefault="15C6F040" w:rsidP="6F73CDAA">
            <w:pPr>
              <w:pStyle w:val="ListParagraph"/>
              <w:numPr>
                <w:ilvl w:val="0"/>
                <w:numId w:val="5"/>
              </w:numPr>
              <w:spacing w:before="210" w:after="210" w:line="300" w:lineRule="auto"/>
              <w:rPr>
                <w:rFonts w:eastAsia="Segoe UI" w:cstheme="minorHAnsi"/>
                <w:sz w:val="24"/>
                <w:szCs w:val="24"/>
              </w:rPr>
            </w:pPr>
            <w:r w:rsidRPr="00EA517B">
              <w:rPr>
                <w:rFonts w:eastAsia="Segoe UI" w:cstheme="minorHAnsi"/>
                <w:sz w:val="24"/>
                <w:szCs w:val="24"/>
              </w:rPr>
              <w:t>You will s</w:t>
            </w:r>
            <w:r w:rsidR="5FA4CDF7" w:rsidRPr="00EA517B">
              <w:rPr>
                <w:rFonts w:eastAsia="Segoe UI" w:cstheme="minorHAnsi"/>
                <w:sz w:val="24"/>
                <w:szCs w:val="24"/>
              </w:rPr>
              <w:t>upport generalist and junior colleagues through advice and shared decision-making.</w:t>
            </w:r>
          </w:p>
          <w:p w14:paraId="0AACB5C4" w14:textId="2FD7840C" w:rsidR="14EA1CD8" w:rsidRPr="00EA517B" w:rsidRDefault="35358B6E" w:rsidP="76C1EBBD">
            <w:pPr>
              <w:pStyle w:val="ListParagraph"/>
              <w:numPr>
                <w:ilvl w:val="0"/>
                <w:numId w:val="5"/>
              </w:numPr>
              <w:spacing w:line="300" w:lineRule="auto"/>
              <w:rPr>
                <w:rFonts w:eastAsia="Segoe UI"/>
                <w:sz w:val="24"/>
                <w:szCs w:val="24"/>
              </w:rPr>
            </w:pPr>
            <w:r w:rsidRPr="7087FB24">
              <w:rPr>
                <w:rFonts w:eastAsia="Segoe UI"/>
                <w:sz w:val="24"/>
                <w:szCs w:val="24"/>
              </w:rPr>
              <w:t>You will a</w:t>
            </w:r>
            <w:r w:rsidR="2FD67E17" w:rsidRPr="7087FB24">
              <w:rPr>
                <w:rFonts w:eastAsia="Segoe UI"/>
                <w:sz w:val="24"/>
                <w:szCs w:val="24"/>
              </w:rPr>
              <w:t xml:space="preserve">ttend </w:t>
            </w:r>
            <w:r w:rsidR="21D32DBB" w:rsidRPr="7087FB24">
              <w:rPr>
                <w:rFonts w:eastAsia="Segoe UI"/>
                <w:sz w:val="24"/>
                <w:szCs w:val="24"/>
              </w:rPr>
              <w:t>MDTs</w:t>
            </w:r>
            <w:r w:rsidR="2FD67E17" w:rsidRPr="7087FB24">
              <w:rPr>
                <w:rFonts w:eastAsia="Segoe UI"/>
                <w:sz w:val="24"/>
                <w:szCs w:val="24"/>
              </w:rPr>
              <w:t xml:space="preserve"> representing </w:t>
            </w:r>
            <w:r w:rsidR="70524543" w:rsidRPr="7087FB24">
              <w:rPr>
                <w:rFonts w:eastAsia="Segoe UI"/>
                <w:sz w:val="24"/>
                <w:szCs w:val="24"/>
              </w:rPr>
              <w:t>PACE and</w:t>
            </w:r>
            <w:r w:rsidR="2FD67E17" w:rsidRPr="7087FB24">
              <w:rPr>
                <w:rFonts w:eastAsia="Segoe UI"/>
                <w:sz w:val="24"/>
                <w:szCs w:val="24"/>
              </w:rPr>
              <w:t xml:space="preserve"> bring relevant patients for discussion</w:t>
            </w:r>
            <w:r w:rsidR="7171336B" w:rsidRPr="7087FB24">
              <w:rPr>
                <w:rFonts w:eastAsia="Segoe UI"/>
                <w:sz w:val="24"/>
                <w:szCs w:val="24"/>
              </w:rPr>
              <w:t xml:space="preserve"> – these may include locality MDT, GSF, daily Huddles.</w:t>
            </w:r>
          </w:p>
          <w:p w14:paraId="588622EF" w14:textId="5FB47FA3" w:rsidR="7087FB24" w:rsidRDefault="7087FB24" w:rsidP="7087FB24">
            <w:pPr>
              <w:spacing w:before="210" w:after="210" w:line="300" w:lineRule="auto"/>
              <w:rPr>
                <w:rFonts w:eastAsia="Segoe UI"/>
                <w:b/>
                <w:bCs/>
                <w:sz w:val="24"/>
                <w:szCs w:val="24"/>
              </w:rPr>
            </w:pPr>
          </w:p>
          <w:p w14:paraId="5DEE39A7" w14:textId="3383062A" w:rsidR="5FA4CDF7" w:rsidRPr="00EA517B" w:rsidRDefault="5FA4CDF7" w:rsidP="6F73CDAA">
            <w:pPr>
              <w:spacing w:before="210" w:after="210" w:line="300" w:lineRule="auto"/>
              <w:rPr>
                <w:rFonts w:eastAsia="Segoe UI" w:cstheme="minorHAnsi"/>
                <w:b/>
                <w:bCs/>
                <w:sz w:val="24"/>
                <w:szCs w:val="24"/>
              </w:rPr>
            </w:pPr>
            <w:r w:rsidRPr="00EA517B">
              <w:rPr>
                <w:rFonts w:eastAsia="Segoe UI" w:cstheme="minorHAnsi"/>
                <w:b/>
                <w:bCs/>
                <w:sz w:val="24"/>
                <w:szCs w:val="24"/>
              </w:rPr>
              <w:t>Leadership &amp; Professional Presence</w:t>
            </w:r>
          </w:p>
          <w:p w14:paraId="557167BA" w14:textId="3746EEE0" w:rsidR="2D976DDA" w:rsidRPr="00EA517B" w:rsidRDefault="3F2AA5EB" w:rsidP="50A817A7">
            <w:pPr>
              <w:pStyle w:val="ListParagraph"/>
              <w:numPr>
                <w:ilvl w:val="0"/>
                <w:numId w:val="2"/>
              </w:numPr>
              <w:spacing w:line="300" w:lineRule="auto"/>
              <w:rPr>
                <w:rFonts w:eastAsia="Segoe UI"/>
                <w:sz w:val="24"/>
                <w:szCs w:val="24"/>
              </w:rPr>
            </w:pPr>
            <w:r w:rsidRPr="50A817A7">
              <w:rPr>
                <w:rFonts w:eastAsia="Segoe UI"/>
                <w:sz w:val="24"/>
                <w:szCs w:val="24"/>
              </w:rPr>
              <w:t>You will a</w:t>
            </w:r>
            <w:r w:rsidR="0FBB1880" w:rsidRPr="50A817A7">
              <w:rPr>
                <w:rFonts w:eastAsia="Segoe UI"/>
                <w:sz w:val="24"/>
                <w:szCs w:val="24"/>
              </w:rPr>
              <w:t xml:space="preserve">ct as </w:t>
            </w:r>
            <w:r w:rsidR="31922492" w:rsidRPr="50A817A7">
              <w:rPr>
                <w:rFonts w:eastAsia="Segoe UI"/>
                <w:sz w:val="24"/>
                <w:szCs w:val="24"/>
              </w:rPr>
              <w:t>a</w:t>
            </w:r>
            <w:r w:rsidR="0FBB1880" w:rsidRPr="50A817A7">
              <w:rPr>
                <w:rFonts w:eastAsia="Segoe UI"/>
                <w:sz w:val="24"/>
                <w:szCs w:val="24"/>
              </w:rPr>
              <w:t xml:space="preserve"> senior nursing presence during evenings and weekends across hospice services</w:t>
            </w:r>
            <w:r w:rsidR="631B5922" w:rsidRPr="50A817A7">
              <w:rPr>
                <w:rFonts w:eastAsia="Segoe UI"/>
                <w:sz w:val="24"/>
                <w:szCs w:val="24"/>
              </w:rPr>
              <w:t>, occasionally rotating onto nights.</w:t>
            </w:r>
          </w:p>
          <w:p w14:paraId="51ECADE3" w14:textId="53B93E60" w:rsidR="3B7C13DF" w:rsidRPr="00EA517B" w:rsidRDefault="3B7C13DF" w:rsidP="6F73CDAA">
            <w:pPr>
              <w:pStyle w:val="ListParagraph"/>
              <w:numPr>
                <w:ilvl w:val="0"/>
                <w:numId w:val="2"/>
              </w:numPr>
              <w:spacing w:line="300" w:lineRule="auto"/>
              <w:rPr>
                <w:rFonts w:eastAsia="Segoe UI" w:cstheme="minorHAnsi"/>
                <w:sz w:val="24"/>
                <w:szCs w:val="24"/>
              </w:rPr>
            </w:pPr>
            <w:r w:rsidRPr="00EA517B">
              <w:rPr>
                <w:rFonts w:eastAsia="Segoe UI" w:cstheme="minorHAnsi"/>
                <w:sz w:val="24"/>
                <w:szCs w:val="24"/>
              </w:rPr>
              <w:t>You will p</w:t>
            </w:r>
            <w:r w:rsidR="5FA4CDF7" w:rsidRPr="00EA517B">
              <w:rPr>
                <w:rFonts w:eastAsia="Segoe UI" w:cstheme="minorHAnsi"/>
                <w:sz w:val="24"/>
                <w:szCs w:val="24"/>
              </w:rPr>
              <w:t>rovide leadership, guidance, and clinical support to nursing teams in all clinical areas.</w:t>
            </w:r>
          </w:p>
          <w:p w14:paraId="05E1FC42" w14:textId="7E3FB02E" w:rsidR="121813E9" w:rsidRPr="00EA517B" w:rsidRDefault="121813E9" w:rsidP="6F73CDAA">
            <w:pPr>
              <w:pStyle w:val="ListParagraph"/>
              <w:numPr>
                <w:ilvl w:val="0"/>
                <w:numId w:val="2"/>
              </w:numPr>
              <w:spacing w:line="300" w:lineRule="auto"/>
              <w:rPr>
                <w:rFonts w:eastAsia="Segoe UI" w:cstheme="minorHAnsi"/>
                <w:sz w:val="24"/>
                <w:szCs w:val="24"/>
              </w:rPr>
            </w:pPr>
            <w:r w:rsidRPr="00EA517B">
              <w:rPr>
                <w:rFonts w:eastAsia="Segoe UI" w:cstheme="minorHAnsi"/>
                <w:sz w:val="24"/>
                <w:szCs w:val="24"/>
              </w:rPr>
              <w:t>You will c</w:t>
            </w:r>
            <w:r w:rsidR="5FA4CDF7" w:rsidRPr="00EA517B">
              <w:rPr>
                <w:rFonts w:eastAsia="Segoe UI" w:cstheme="minorHAnsi"/>
                <w:sz w:val="24"/>
                <w:szCs w:val="24"/>
              </w:rPr>
              <w:t>ontribute to service development and quality improvement initiatives within PACE.</w:t>
            </w:r>
          </w:p>
          <w:p w14:paraId="28D7BBF8" w14:textId="2E08BF3F" w:rsidR="60AFBB57" w:rsidRPr="00EA517B" w:rsidRDefault="60AFBB57" w:rsidP="6F73CDAA">
            <w:pPr>
              <w:pStyle w:val="ListParagraph"/>
              <w:numPr>
                <w:ilvl w:val="0"/>
                <w:numId w:val="2"/>
              </w:numPr>
              <w:spacing w:line="300" w:lineRule="auto"/>
              <w:rPr>
                <w:rFonts w:cstheme="minorHAnsi"/>
                <w:color w:val="000000" w:themeColor="text1"/>
                <w:sz w:val="24"/>
                <w:szCs w:val="24"/>
              </w:rPr>
            </w:pPr>
            <w:r w:rsidRPr="00EA517B">
              <w:rPr>
                <w:rFonts w:cstheme="minorHAnsi"/>
                <w:color w:val="000000" w:themeColor="text1"/>
                <w:sz w:val="24"/>
                <w:szCs w:val="24"/>
              </w:rPr>
              <w:t xml:space="preserve">You will </w:t>
            </w:r>
            <w:r w:rsidR="68BC8977" w:rsidRPr="00EA517B">
              <w:rPr>
                <w:rFonts w:cstheme="minorHAnsi"/>
                <w:color w:val="000000" w:themeColor="text1"/>
                <w:sz w:val="24"/>
                <w:szCs w:val="24"/>
              </w:rPr>
              <w:t xml:space="preserve">support the on-call manager if </w:t>
            </w:r>
            <w:r w:rsidR="206A711B" w:rsidRPr="00EA517B">
              <w:rPr>
                <w:rFonts w:cstheme="minorHAnsi"/>
                <w:color w:val="000000" w:themeColor="text1"/>
                <w:sz w:val="24"/>
                <w:szCs w:val="24"/>
              </w:rPr>
              <w:t>required for</w:t>
            </w:r>
            <w:r w:rsidR="68BC8977" w:rsidRPr="00EA517B">
              <w:rPr>
                <w:rFonts w:cstheme="minorHAnsi"/>
                <w:color w:val="000000" w:themeColor="text1"/>
                <w:sz w:val="24"/>
                <w:szCs w:val="24"/>
              </w:rPr>
              <w:t xml:space="preserve"> non-clinical issues/incidents</w:t>
            </w:r>
            <w:r w:rsidR="0C289C2B" w:rsidRPr="00EA517B">
              <w:rPr>
                <w:rFonts w:cstheme="minorHAnsi"/>
                <w:color w:val="000000" w:themeColor="text1"/>
                <w:sz w:val="24"/>
                <w:szCs w:val="24"/>
              </w:rPr>
              <w:t xml:space="preserve"> out of hours</w:t>
            </w:r>
            <w:r w:rsidR="00DC1EC3" w:rsidRPr="00EA517B">
              <w:rPr>
                <w:rFonts w:cstheme="minorHAnsi"/>
                <w:color w:val="000000" w:themeColor="text1"/>
                <w:sz w:val="24"/>
                <w:szCs w:val="24"/>
              </w:rPr>
              <w:t xml:space="preserve"> if necessary</w:t>
            </w:r>
            <w:r w:rsidR="0C289C2B" w:rsidRPr="00EA517B">
              <w:rPr>
                <w:rFonts w:cstheme="minorHAnsi"/>
                <w:color w:val="000000" w:themeColor="text1"/>
                <w:sz w:val="24"/>
                <w:szCs w:val="24"/>
              </w:rPr>
              <w:t>.</w:t>
            </w:r>
          </w:p>
          <w:p w14:paraId="40D763D3" w14:textId="5556EC6B" w:rsidR="5FA4CDF7" w:rsidRPr="00EA517B" w:rsidRDefault="5FA4CDF7" w:rsidP="6F73CDAA">
            <w:pPr>
              <w:spacing w:before="210" w:after="210" w:line="300" w:lineRule="auto"/>
              <w:rPr>
                <w:rFonts w:eastAsia="Segoe UI" w:cstheme="minorHAnsi"/>
                <w:b/>
                <w:bCs/>
                <w:sz w:val="24"/>
                <w:szCs w:val="24"/>
              </w:rPr>
            </w:pPr>
            <w:r w:rsidRPr="00EA517B">
              <w:rPr>
                <w:rFonts w:eastAsia="Segoe UI" w:cstheme="minorHAnsi"/>
                <w:b/>
                <w:bCs/>
                <w:sz w:val="24"/>
                <w:szCs w:val="24"/>
              </w:rPr>
              <w:t>Documentation &amp; Compliance</w:t>
            </w:r>
          </w:p>
          <w:p w14:paraId="33FDC752" w14:textId="0A96AE41" w:rsidR="67009E32" w:rsidRPr="00EA517B" w:rsidRDefault="67009E32" w:rsidP="6F73CDAA">
            <w:pPr>
              <w:pStyle w:val="ListParagraph"/>
              <w:numPr>
                <w:ilvl w:val="0"/>
                <w:numId w:val="1"/>
              </w:numPr>
              <w:spacing w:line="300" w:lineRule="auto"/>
              <w:rPr>
                <w:rFonts w:eastAsia="Segoe UI" w:cstheme="minorHAnsi"/>
                <w:sz w:val="24"/>
                <w:szCs w:val="24"/>
              </w:rPr>
            </w:pPr>
            <w:r w:rsidRPr="00EA517B">
              <w:rPr>
                <w:rFonts w:eastAsia="Segoe UI" w:cstheme="minorHAnsi"/>
                <w:sz w:val="24"/>
                <w:szCs w:val="24"/>
              </w:rPr>
              <w:t>You will m</w:t>
            </w:r>
            <w:r w:rsidR="5FA4CDF7" w:rsidRPr="00EA517B">
              <w:rPr>
                <w:rFonts w:eastAsia="Segoe UI" w:cstheme="minorHAnsi"/>
                <w:sz w:val="24"/>
                <w:szCs w:val="24"/>
              </w:rPr>
              <w:t>aintain accurate and timely clinical records in line with hospice policies and professional standards.</w:t>
            </w:r>
          </w:p>
          <w:p w14:paraId="7FBE90CE" w14:textId="0FF31848" w:rsidR="6E6C2464" w:rsidRPr="00EA517B" w:rsidRDefault="6E6C2464" w:rsidP="6F73CDAA">
            <w:pPr>
              <w:pStyle w:val="ListParagraph"/>
              <w:numPr>
                <w:ilvl w:val="0"/>
                <w:numId w:val="1"/>
              </w:numPr>
              <w:spacing w:line="300" w:lineRule="auto"/>
              <w:rPr>
                <w:rFonts w:cstheme="minorHAnsi"/>
                <w:sz w:val="24"/>
                <w:szCs w:val="24"/>
              </w:rPr>
            </w:pPr>
            <w:r w:rsidRPr="00EA517B">
              <w:rPr>
                <w:rFonts w:eastAsia="Segoe UI" w:cstheme="minorHAnsi"/>
                <w:sz w:val="24"/>
                <w:szCs w:val="24"/>
              </w:rPr>
              <w:t>You will e</w:t>
            </w:r>
            <w:r w:rsidR="5FA4CDF7" w:rsidRPr="00EA517B">
              <w:rPr>
                <w:rFonts w:eastAsia="Segoe UI" w:cstheme="minorHAnsi"/>
                <w:sz w:val="24"/>
                <w:szCs w:val="24"/>
              </w:rPr>
              <w:t>nsure compliance with safeguarding, infection control, and medication management protocols.</w:t>
            </w:r>
          </w:p>
          <w:p w14:paraId="7B30AAA1" w14:textId="621AEC9F" w:rsidR="0BA84350" w:rsidRPr="00EA517B" w:rsidRDefault="0BA84350" w:rsidP="6F73CDAA">
            <w:pPr>
              <w:pStyle w:val="ListParagraph"/>
              <w:numPr>
                <w:ilvl w:val="0"/>
                <w:numId w:val="1"/>
              </w:numPr>
              <w:spacing w:line="300" w:lineRule="auto"/>
              <w:rPr>
                <w:rFonts w:cstheme="minorHAnsi"/>
                <w:sz w:val="24"/>
                <w:szCs w:val="24"/>
              </w:rPr>
            </w:pPr>
            <w:r w:rsidRPr="00EA517B">
              <w:rPr>
                <w:rFonts w:cstheme="minorHAnsi"/>
                <w:sz w:val="24"/>
                <w:szCs w:val="24"/>
              </w:rPr>
              <w:t xml:space="preserve">Ensure the promotion of the safety, well-being and interests of the patients, staff, and visitors in the clinical area. </w:t>
            </w:r>
          </w:p>
          <w:p w14:paraId="71654C6E" w14:textId="4E9A468B" w:rsidR="13DE7659" w:rsidRPr="00EA517B" w:rsidRDefault="13DE7659" w:rsidP="6F73CDAA">
            <w:pPr>
              <w:pStyle w:val="ListParagraph"/>
              <w:numPr>
                <w:ilvl w:val="0"/>
                <w:numId w:val="1"/>
              </w:numPr>
              <w:spacing w:line="300" w:lineRule="auto"/>
              <w:rPr>
                <w:rFonts w:cstheme="minorHAnsi"/>
                <w:sz w:val="24"/>
                <w:szCs w:val="24"/>
              </w:rPr>
            </w:pPr>
            <w:r w:rsidRPr="00EA517B">
              <w:rPr>
                <w:rFonts w:cstheme="minorHAnsi"/>
                <w:sz w:val="24"/>
                <w:szCs w:val="24"/>
              </w:rPr>
              <w:t>Have an a</w:t>
            </w:r>
            <w:r w:rsidR="0BA84350" w:rsidRPr="00EA517B">
              <w:rPr>
                <w:rFonts w:cstheme="minorHAnsi"/>
                <w:sz w:val="24"/>
                <w:szCs w:val="24"/>
              </w:rPr>
              <w:t>wareness of risk management.</w:t>
            </w:r>
          </w:p>
          <w:p w14:paraId="71373ECC" w14:textId="32B04AB5" w:rsidR="463861FA" w:rsidRPr="00EA517B" w:rsidRDefault="463861FA" w:rsidP="6F73CDAA">
            <w:pPr>
              <w:pStyle w:val="ListParagraph"/>
              <w:numPr>
                <w:ilvl w:val="0"/>
                <w:numId w:val="1"/>
              </w:numPr>
              <w:spacing w:line="300" w:lineRule="auto"/>
              <w:rPr>
                <w:rFonts w:eastAsia="Segoe UI" w:cstheme="minorHAnsi"/>
                <w:sz w:val="24"/>
                <w:szCs w:val="24"/>
              </w:rPr>
            </w:pPr>
            <w:r w:rsidRPr="00EA517B">
              <w:rPr>
                <w:rFonts w:eastAsia="Segoe UI" w:cstheme="minorHAnsi"/>
                <w:sz w:val="24"/>
                <w:szCs w:val="24"/>
              </w:rPr>
              <w:t>Observe confidentiality in accordance with NMC guidance and East Cheshire Hospice’s policies and procedures</w:t>
            </w:r>
          </w:p>
          <w:p w14:paraId="0B940EE1" w14:textId="27BE3475" w:rsidR="6F73CDAA" w:rsidRPr="00EA517B" w:rsidRDefault="6F73CDAA" w:rsidP="6F73CDAA">
            <w:pPr>
              <w:pStyle w:val="ListParagraph"/>
              <w:spacing w:line="300" w:lineRule="auto"/>
              <w:rPr>
                <w:rFonts w:eastAsia="Segoe UI" w:cstheme="minorHAnsi"/>
                <w:sz w:val="24"/>
                <w:szCs w:val="24"/>
              </w:rPr>
            </w:pPr>
          </w:p>
          <w:p w14:paraId="4628D1E3" w14:textId="0C65A507" w:rsidR="5A8EB6EF" w:rsidRPr="00EA517B" w:rsidRDefault="7C65B865" w:rsidP="6F73CDAA">
            <w:pPr>
              <w:spacing w:line="259" w:lineRule="auto"/>
              <w:jc w:val="both"/>
              <w:rPr>
                <w:rFonts w:eastAsia="Arial" w:cstheme="minorHAnsi"/>
                <w:color w:val="000000" w:themeColor="text1"/>
                <w:sz w:val="24"/>
                <w:szCs w:val="24"/>
              </w:rPr>
            </w:pPr>
            <w:r w:rsidRPr="00EA517B">
              <w:rPr>
                <w:rFonts w:eastAsia="Arial" w:cstheme="minorHAnsi"/>
                <w:b/>
                <w:bCs/>
                <w:color w:val="000000" w:themeColor="text1"/>
                <w:sz w:val="24"/>
                <w:szCs w:val="24"/>
              </w:rPr>
              <w:t>C</w:t>
            </w:r>
            <w:r w:rsidR="563E2FE4" w:rsidRPr="00EA517B">
              <w:rPr>
                <w:rFonts w:eastAsia="Arial" w:cstheme="minorHAnsi"/>
                <w:b/>
                <w:bCs/>
                <w:color w:val="000000" w:themeColor="text1"/>
                <w:sz w:val="24"/>
                <w:szCs w:val="24"/>
              </w:rPr>
              <w:t xml:space="preserve">ontrol of Infection </w:t>
            </w:r>
          </w:p>
          <w:p w14:paraId="5B1BCF1D" w14:textId="53B615D7" w:rsidR="00301DC4" w:rsidRPr="00EA517B" w:rsidRDefault="563E2FE4" w:rsidP="6F73CDAA">
            <w:pPr>
              <w:spacing w:line="259" w:lineRule="auto"/>
              <w:jc w:val="both"/>
              <w:rPr>
                <w:rFonts w:eastAsia="Arial" w:cstheme="minorHAnsi"/>
                <w:color w:val="000000" w:themeColor="text1"/>
                <w:sz w:val="24"/>
                <w:szCs w:val="24"/>
              </w:rPr>
            </w:pPr>
            <w:r w:rsidRPr="00EA517B">
              <w:rPr>
                <w:rFonts w:eastAsia="Arial" w:cstheme="minorHAnsi"/>
                <w:color w:val="000000" w:themeColor="text1"/>
                <w:sz w:val="24"/>
                <w:szCs w:val="24"/>
              </w:rPr>
              <w:t xml:space="preserve">Prevention and management of infection is the responsibility of all members of staff and volunteers working at East Cheshire Hospice and forms an integral element of patient safety programmes. Where control of infection regimes </w:t>
            </w:r>
            <w:proofErr w:type="gramStart"/>
            <w:r w:rsidRPr="00EA517B">
              <w:rPr>
                <w:rFonts w:eastAsia="Arial" w:cstheme="minorHAnsi"/>
                <w:color w:val="000000" w:themeColor="text1"/>
                <w:sz w:val="24"/>
                <w:szCs w:val="24"/>
              </w:rPr>
              <w:t>are</w:t>
            </w:r>
            <w:proofErr w:type="gramEnd"/>
            <w:r w:rsidRPr="00EA517B">
              <w:rPr>
                <w:rFonts w:eastAsia="Arial" w:cstheme="minorHAnsi"/>
                <w:color w:val="000000" w:themeColor="text1"/>
                <w:sz w:val="24"/>
                <w:szCs w:val="24"/>
              </w:rPr>
              <w:t xml:space="preserve"> in force they are to be </w:t>
            </w:r>
            <w:r w:rsidR="69DA459F" w:rsidRPr="00EA517B">
              <w:rPr>
                <w:rFonts w:eastAsia="Arial" w:cstheme="minorHAnsi"/>
                <w:color w:val="000000" w:themeColor="text1"/>
                <w:sz w:val="24"/>
                <w:szCs w:val="24"/>
              </w:rPr>
              <w:t>always complied with</w:t>
            </w:r>
            <w:r w:rsidRPr="00EA517B">
              <w:rPr>
                <w:rFonts w:eastAsia="Arial" w:cstheme="minorHAnsi"/>
                <w:color w:val="000000" w:themeColor="text1"/>
                <w:sz w:val="24"/>
                <w:szCs w:val="24"/>
              </w:rPr>
              <w:t xml:space="preserve"> and staff are reminded of the importance of maintaining a high standard of personal and environmental hygiene and to follow local protocols.</w:t>
            </w:r>
          </w:p>
        </w:tc>
      </w:tr>
    </w:tbl>
    <w:p w14:paraId="06EB55B9" w14:textId="7A73CBC4" w:rsidR="009E0B1B" w:rsidRPr="00EA517B" w:rsidRDefault="009E0B1B">
      <w:pPr>
        <w:rPr>
          <w:rFonts w:cstheme="minorHAnsi"/>
          <w:b/>
          <w:bCs/>
          <w:sz w:val="24"/>
          <w:szCs w:val="24"/>
        </w:rPr>
      </w:pPr>
    </w:p>
    <w:tbl>
      <w:tblPr>
        <w:tblStyle w:val="TableGrid"/>
        <w:tblW w:w="0" w:type="auto"/>
        <w:tblLook w:val="04A0" w:firstRow="1" w:lastRow="0" w:firstColumn="1" w:lastColumn="0" w:noHBand="0" w:noVBand="1"/>
      </w:tblPr>
      <w:tblGrid>
        <w:gridCol w:w="1798"/>
        <w:gridCol w:w="4473"/>
        <w:gridCol w:w="2745"/>
      </w:tblGrid>
      <w:tr w:rsidR="00EF7248" w:rsidRPr="00EA517B" w14:paraId="46265497" w14:textId="77777777" w:rsidTr="2A455061">
        <w:tc>
          <w:tcPr>
            <w:tcW w:w="1798" w:type="dxa"/>
          </w:tcPr>
          <w:p w14:paraId="3A28476C" w14:textId="16170420" w:rsidR="00EF7248" w:rsidRPr="00EA517B" w:rsidRDefault="00EF7248" w:rsidP="00C470CE">
            <w:pPr>
              <w:jc w:val="center"/>
              <w:rPr>
                <w:rFonts w:cstheme="minorHAnsi"/>
                <w:b/>
                <w:bCs/>
                <w:sz w:val="24"/>
                <w:szCs w:val="24"/>
              </w:rPr>
            </w:pPr>
            <w:r w:rsidRPr="00EA517B">
              <w:rPr>
                <w:rFonts w:cstheme="minorHAnsi"/>
                <w:b/>
                <w:bCs/>
                <w:sz w:val="24"/>
                <w:szCs w:val="24"/>
              </w:rPr>
              <w:t>Requirements</w:t>
            </w:r>
          </w:p>
        </w:tc>
        <w:tc>
          <w:tcPr>
            <w:tcW w:w="4473" w:type="dxa"/>
          </w:tcPr>
          <w:p w14:paraId="30926805" w14:textId="119FCA80" w:rsidR="00EF7248" w:rsidRPr="00EA517B" w:rsidRDefault="00EF7248" w:rsidP="00C470CE">
            <w:pPr>
              <w:jc w:val="center"/>
              <w:rPr>
                <w:rFonts w:cstheme="minorHAnsi"/>
                <w:b/>
                <w:bCs/>
                <w:sz w:val="24"/>
                <w:szCs w:val="24"/>
              </w:rPr>
            </w:pPr>
            <w:r w:rsidRPr="00EA517B">
              <w:rPr>
                <w:rFonts w:cstheme="minorHAnsi"/>
                <w:b/>
                <w:bCs/>
                <w:sz w:val="24"/>
                <w:szCs w:val="24"/>
              </w:rPr>
              <w:t>Essential</w:t>
            </w:r>
          </w:p>
        </w:tc>
        <w:tc>
          <w:tcPr>
            <w:tcW w:w="2745" w:type="dxa"/>
          </w:tcPr>
          <w:p w14:paraId="7BAD65C6" w14:textId="00C9C022" w:rsidR="00EF7248" w:rsidRPr="00EA517B" w:rsidRDefault="00EF7248" w:rsidP="00C470CE">
            <w:pPr>
              <w:jc w:val="center"/>
              <w:rPr>
                <w:rFonts w:cstheme="minorHAnsi"/>
                <w:b/>
                <w:bCs/>
                <w:sz w:val="24"/>
                <w:szCs w:val="24"/>
              </w:rPr>
            </w:pPr>
            <w:r w:rsidRPr="00EA517B">
              <w:rPr>
                <w:rFonts w:cstheme="minorHAnsi"/>
                <w:b/>
                <w:bCs/>
                <w:sz w:val="24"/>
                <w:szCs w:val="24"/>
              </w:rPr>
              <w:t xml:space="preserve">Desirable </w:t>
            </w:r>
          </w:p>
        </w:tc>
      </w:tr>
      <w:tr w:rsidR="00EF7248" w:rsidRPr="00EA517B" w14:paraId="7F005009" w14:textId="77777777" w:rsidTr="2A455061">
        <w:trPr>
          <w:trHeight w:val="1613"/>
        </w:trPr>
        <w:tc>
          <w:tcPr>
            <w:tcW w:w="1798" w:type="dxa"/>
          </w:tcPr>
          <w:p w14:paraId="23CE8523" w14:textId="512ED366" w:rsidR="00EF7248" w:rsidRPr="00EA517B" w:rsidRDefault="00EF7248" w:rsidP="00C470CE">
            <w:pPr>
              <w:rPr>
                <w:rFonts w:cstheme="minorHAnsi"/>
                <w:b/>
                <w:bCs/>
                <w:sz w:val="24"/>
                <w:szCs w:val="24"/>
              </w:rPr>
            </w:pPr>
            <w:r w:rsidRPr="00EA517B">
              <w:rPr>
                <w:rFonts w:cstheme="minorHAnsi"/>
                <w:b/>
                <w:bCs/>
                <w:sz w:val="24"/>
                <w:szCs w:val="24"/>
              </w:rPr>
              <w:t xml:space="preserve">Qualifications       </w:t>
            </w:r>
          </w:p>
        </w:tc>
        <w:tc>
          <w:tcPr>
            <w:tcW w:w="4473" w:type="dxa"/>
          </w:tcPr>
          <w:p w14:paraId="40610F6A" w14:textId="4595A07B" w:rsidR="00EF7248" w:rsidRPr="00EA517B" w:rsidRDefault="76934E25" w:rsidP="6F73CDAA">
            <w:pPr>
              <w:rPr>
                <w:rFonts w:cstheme="minorHAnsi"/>
                <w:sz w:val="24"/>
                <w:szCs w:val="24"/>
              </w:rPr>
            </w:pPr>
            <w:r w:rsidRPr="00EA517B">
              <w:rPr>
                <w:rFonts w:cstheme="minorHAnsi"/>
                <w:sz w:val="24"/>
                <w:szCs w:val="24"/>
              </w:rPr>
              <w:t>Registered Nurse</w:t>
            </w:r>
            <w:r w:rsidR="13EABB86" w:rsidRPr="00EA517B">
              <w:rPr>
                <w:rFonts w:cstheme="minorHAnsi"/>
                <w:sz w:val="24"/>
                <w:szCs w:val="24"/>
              </w:rPr>
              <w:t xml:space="preserve"> with</w:t>
            </w:r>
            <w:r w:rsidR="29A3D156" w:rsidRPr="00EA517B">
              <w:rPr>
                <w:rFonts w:cstheme="minorHAnsi"/>
                <w:sz w:val="24"/>
                <w:szCs w:val="24"/>
              </w:rPr>
              <w:t xml:space="preserve"> a minimum of</w:t>
            </w:r>
            <w:r w:rsidR="13EABB86" w:rsidRPr="00EA517B">
              <w:rPr>
                <w:rFonts w:cstheme="minorHAnsi"/>
                <w:sz w:val="24"/>
                <w:szCs w:val="24"/>
              </w:rPr>
              <w:t xml:space="preserve"> </w:t>
            </w:r>
            <w:r w:rsidR="5F095AD5" w:rsidRPr="00EA517B">
              <w:rPr>
                <w:rFonts w:cstheme="minorHAnsi"/>
                <w:sz w:val="24"/>
                <w:szCs w:val="24"/>
              </w:rPr>
              <w:t>3</w:t>
            </w:r>
            <w:r w:rsidR="13EABB86" w:rsidRPr="00EA517B">
              <w:rPr>
                <w:rFonts w:cstheme="minorHAnsi"/>
                <w:sz w:val="24"/>
                <w:szCs w:val="24"/>
              </w:rPr>
              <w:t>yrs</w:t>
            </w:r>
            <w:r w:rsidR="2447F9D7" w:rsidRPr="00EA517B">
              <w:rPr>
                <w:rFonts w:cstheme="minorHAnsi"/>
                <w:sz w:val="24"/>
                <w:szCs w:val="24"/>
              </w:rPr>
              <w:t xml:space="preserve"> post qualification</w:t>
            </w:r>
            <w:r w:rsidR="13EABB86" w:rsidRPr="00EA517B">
              <w:rPr>
                <w:rFonts w:cstheme="minorHAnsi"/>
                <w:sz w:val="24"/>
                <w:szCs w:val="24"/>
              </w:rPr>
              <w:t xml:space="preserve"> experience. </w:t>
            </w:r>
          </w:p>
          <w:p w14:paraId="332794F7" w14:textId="77777777" w:rsidR="00013538" w:rsidRPr="00EA517B" w:rsidRDefault="00013538" w:rsidP="00EF7248">
            <w:pPr>
              <w:rPr>
                <w:rFonts w:cstheme="minorHAnsi"/>
                <w:sz w:val="24"/>
                <w:szCs w:val="24"/>
              </w:rPr>
            </w:pPr>
          </w:p>
          <w:p w14:paraId="478801D7" w14:textId="40BDA477" w:rsidR="00EF7248" w:rsidRPr="00EA517B" w:rsidRDefault="00EF7248" w:rsidP="00EF7248">
            <w:pPr>
              <w:rPr>
                <w:rFonts w:cstheme="minorHAnsi"/>
                <w:sz w:val="24"/>
                <w:szCs w:val="24"/>
              </w:rPr>
            </w:pPr>
            <w:r w:rsidRPr="00EA517B">
              <w:rPr>
                <w:rFonts w:cstheme="minorHAnsi"/>
                <w:sz w:val="24"/>
                <w:szCs w:val="24"/>
              </w:rPr>
              <w:t>Evidence of leadership, management, and speciality development.</w:t>
            </w:r>
          </w:p>
        </w:tc>
        <w:tc>
          <w:tcPr>
            <w:tcW w:w="2745" w:type="dxa"/>
          </w:tcPr>
          <w:p w14:paraId="73793971" w14:textId="77777777" w:rsidR="00EF7248" w:rsidRPr="00EA517B" w:rsidRDefault="00EF7248" w:rsidP="00EF7248">
            <w:pPr>
              <w:rPr>
                <w:rFonts w:cstheme="minorHAnsi"/>
                <w:sz w:val="24"/>
                <w:szCs w:val="24"/>
              </w:rPr>
            </w:pPr>
            <w:r w:rsidRPr="00EA517B">
              <w:rPr>
                <w:rFonts w:cstheme="minorHAnsi"/>
                <w:sz w:val="24"/>
                <w:szCs w:val="24"/>
              </w:rPr>
              <w:t>Relevant additional qualifications in palliative care.</w:t>
            </w:r>
          </w:p>
          <w:p w14:paraId="47BB7EE7" w14:textId="32F919D1" w:rsidR="00EF7248" w:rsidRPr="00EA517B" w:rsidRDefault="00EF7248" w:rsidP="6F73CDAA">
            <w:pPr>
              <w:rPr>
                <w:rFonts w:cstheme="minorHAnsi"/>
                <w:b/>
                <w:bCs/>
                <w:sz w:val="24"/>
                <w:szCs w:val="24"/>
              </w:rPr>
            </w:pPr>
          </w:p>
        </w:tc>
      </w:tr>
      <w:tr w:rsidR="00EF7248" w:rsidRPr="00EA517B" w14:paraId="36DFC1EC" w14:textId="77777777" w:rsidTr="2A455061">
        <w:tc>
          <w:tcPr>
            <w:tcW w:w="1798" w:type="dxa"/>
          </w:tcPr>
          <w:p w14:paraId="6BB416C5" w14:textId="27FCC4E7" w:rsidR="00EF7248" w:rsidRPr="00EA517B" w:rsidRDefault="00EF7248" w:rsidP="00C470CE">
            <w:pPr>
              <w:rPr>
                <w:rFonts w:cstheme="minorHAnsi"/>
                <w:b/>
                <w:bCs/>
                <w:sz w:val="24"/>
                <w:szCs w:val="24"/>
              </w:rPr>
            </w:pPr>
            <w:r w:rsidRPr="00EA517B">
              <w:rPr>
                <w:rFonts w:cstheme="minorHAnsi"/>
                <w:b/>
                <w:bCs/>
                <w:sz w:val="24"/>
                <w:szCs w:val="24"/>
              </w:rPr>
              <w:t>Experience</w:t>
            </w:r>
          </w:p>
        </w:tc>
        <w:tc>
          <w:tcPr>
            <w:tcW w:w="4473" w:type="dxa"/>
          </w:tcPr>
          <w:p w14:paraId="31E3B868" w14:textId="3376535C" w:rsidR="00013538" w:rsidRDefault="76934E25" w:rsidP="00EF7248">
            <w:pPr>
              <w:rPr>
                <w:rFonts w:cstheme="minorHAnsi"/>
                <w:sz w:val="24"/>
                <w:szCs w:val="24"/>
              </w:rPr>
            </w:pPr>
            <w:r w:rsidRPr="00EA517B">
              <w:rPr>
                <w:rFonts w:cstheme="minorHAnsi"/>
                <w:sz w:val="24"/>
                <w:szCs w:val="24"/>
              </w:rPr>
              <w:t>Post qualification experience</w:t>
            </w:r>
            <w:r w:rsidR="0E1585E2" w:rsidRPr="00EA517B">
              <w:rPr>
                <w:rFonts w:cstheme="minorHAnsi"/>
                <w:sz w:val="24"/>
                <w:szCs w:val="24"/>
              </w:rPr>
              <w:t xml:space="preserve"> should</w:t>
            </w:r>
            <w:r w:rsidRPr="00EA517B">
              <w:rPr>
                <w:rFonts w:cstheme="minorHAnsi"/>
                <w:sz w:val="24"/>
                <w:szCs w:val="24"/>
              </w:rPr>
              <w:t xml:space="preserve"> inclu</w:t>
            </w:r>
            <w:r w:rsidR="00AE6215" w:rsidRPr="00EA517B">
              <w:rPr>
                <w:rFonts w:cstheme="minorHAnsi"/>
                <w:sz w:val="24"/>
                <w:szCs w:val="24"/>
              </w:rPr>
              <w:t>de</w:t>
            </w:r>
            <w:r w:rsidR="12D5BC81" w:rsidRPr="00EA517B">
              <w:rPr>
                <w:rFonts w:cstheme="minorHAnsi"/>
                <w:sz w:val="24"/>
                <w:szCs w:val="24"/>
              </w:rPr>
              <w:t xml:space="preserve"> </w:t>
            </w:r>
            <w:r w:rsidR="00AE6215" w:rsidRPr="00EA517B">
              <w:rPr>
                <w:rFonts w:cstheme="minorHAnsi"/>
                <w:sz w:val="24"/>
                <w:szCs w:val="24"/>
              </w:rPr>
              <w:t xml:space="preserve">palliative care and nursing in an acute setting </w:t>
            </w:r>
          </w:p>
          <w:p w14:paraId="705C1B48" w14:textId="5349A63A" w:rsidR="00522A54" w:rsidRDefault="00522A54" w:rsidP="00522A54">
            <w:pPr>
              <w:rPr>
                <w:rFonts w:cstheme="minorHAnsi"/>
                <w:sz w:val="24"/>
                <w:szCs w:val="24"/>
              </w:rPr>
            </w:pPr>
            <w:r>
              <w:rPr>
                <w:rFonts w:cstheme="minorHAnsi"/>
                <w:sz w:val="24"/>
                <w:szCs w:val="24"/>
              </w:rPr>
              <w:t>Evidence of recent study</w:t>
            </w:r>
          </w:p>
          <w:p w14:paraId="19EB3BA6" w14:textId="77777777" w:rsidR="00522A54" w:rsidRDefault="00522A54" w:rsidP="00EF7248">
            <w:pPr>
              <w:rPr>
                <w:rFonts w:cstheme="minorHAnsi"/>
                <w:sz w:val="24"/>
                <w:szCs w:val="24"/>
              </w:rPr>
            </w:pPr>
          </w:p>
          <w:p w14:paraId="6C66D6AE" w14:textId="5D68C34B" w:rsidR="00EF7248" w:rsidRPr="00EA517B" w:rsidRDefault="00EF7248" w:rsidP="00EF7248">
            <w:pPr>
              <w:rPr>
                <w:rFonts w:cstheme="minorHAnsi"/>
                <w:sz w:val="24"/>
                <w:szCs w:val="24"/>
              </w:rPr>
            </w:pPr>
            <w:r w:rsidRPr="00EA517B">
              <w:rPr>
                <w:rFonts w:cstheme="minorHAnsi"/>
                <w:sz w:val="24"/>
                <w:szCs w:val="24"/>
              </w:rPr>
              <w:t xml:space="preserve">Experience of leadership/management and speciality development. </w:t>
            </w:r>
          </w:p>
          <w:p w14:paraId="405FA762" w14:textId="77777777" w:rsidR="00013538" w:rsidRPr="00EA517B" w:rsidRDefault="00013538" w:rsidP="00EF7248">
            <w:pPr>
              <w:rPr>
                <w:rFonts w:cstheme="minorHAnsi"/>
                <w:sz w:val="24"/>
                <w:szCs w:val="24"/>
              </w:rPr>
            </w:pPr>
          </w:p>
          <w:p w14:paraId="0124A525" w14:textId="0A5DAF92" w:rsidR="00EF7248" w:rsidRPr="00EA517B" w:rsidRDefault="00EF7248" w:rsidP="00EF7248">
            <w:pPr>
              <w:rPr>
                <w:rFonts w:cstheme="minorHAnsi"/>
                <w:sz w:val="24"/>
                <w:szCs w:val="24"/>
              </w:rPr>
            </w:pPr>
            <w:r w:rsidRPr="00EA517B">
              <w:rPr>
                <w:rFonts w:cstheme="minorHAnsi"/>
                <w:sz w:val="24"/>
                <w:szCs w:val="24"/>
              </w:rPr>
              <w:t xml:space="preserve">Experience in mentoring, facilitation, teaching, assessing, and coaching. </w:t>
            </w:r>
          </w:p>
        </w:tc>
        <w:tc>
          <w:tcPr>
            <w:tcW w:w="2745" w:type="dxa"/>
          </w:tcPr>
          <w:p w14:paraId="75E03F0D" w14:textId="2C26055D" w:rsidR="00EF7248" w:rsidRPr="00EA517B" w:rsidRDefault="00EF7248" w:rsidP="00EF7248">
            <w:pPr>
              <w:rPr>
                <w:rFonts w:cstheme="minorHAnsi"/>
                <w:b/>
                <w:bCs/>
                <w:sz w:val="24"/>
                <w:szCs w:val="24"/>
              </w:rPr>
            </w:pPr>
            <w:r w:rsidRPr="00EA517B">
              <w:rPr>
                <w:rFonts w:cstheme="minorHAnsi"/>
                <w:sz w:val="24"/>
                <w:szCs w:val="24"/>
              </w:rPr>
              <w:t>Experience</w:t>
            </w:r>
            <w:r w:rsidR="00AE6215" w:rsidRPr="00EA517B">
              <w:rPr>
                <w:rFonts w:cstheme="minorHAnsi"/>
                <w:sz w:val="24"/>
                <w:szCs w:val="24"/>
              </w:rPr>
              <w:t>/</w:t>
            </w:r>
            <w:r w:rsidRPr="00EA517B">
              <w:rPr>
                <w:rFonts w:cstheme="minorHAnsi"/>
                <w:sz w:val="24"/>
                <w:szCs w:val="24"/>
              </w:rPr>
              <w:t>involvement in successful change management</w:t>
            </w:r>
          </w:p>
        </w:tc>
      </w:tr>
      <w:tr w:rsidR="00EF7248" w:rsidRPr="00EA517B" w14:paraId="2F15738F" w14:textId="77777777" w:rsidTr="2A455061">
        <w:tc>
          <w:tcPr>
            <w:tcW w:w="1798" w:type="dxa"/>
          </w:tcPr>
          <w:p w14:paraId="379952C4" w14:textId="579E6AE7" w:rsidR="00EF7248" w:rsidRPr="00EA517B" w:rsidRDefault="00EF7248" w:rsidP="00C470CE">
            <w:pPr>
              <w:rPr>
                <w:rFonts w:cstheme="minorHAnsi"/>
                <w:b/>
                <w:bCs/>
                <w:sz w:val="24"/>
                <w:szCs w:val="24"/>
              </w:rPr>
            </w:pPr>
            <w:r w:rsidRPr="00EA517B">
              <w:rPr>
                <w:rFonts w:cstheme="minorHAnsi"/>
                <w:b/>
                <w:bCs/>
                <w:sz w:val="24"/>
                <w:szCs w:val="24"/>
              </w:rPr>
              <w:t>Communication</w:t>
            </w:r>
          </w:p>
        </w:tc>
        <w:tc>
          <w:tcPr>
            <w:tcW w:w="4473" w:type="dxa"/>
          </w:tcPr>
          <w:p w14:paraId="76959989" w14:textId="77777777" w:rsidR="00EF7248" w:rsidRPr="00EA517B" w:rsidRDefault="00EF7248" w:rsidP="00EF7248">
            <w:pPr>
              <w:rPr>
                <w:rFonts w:cstheme="minorHAnsi"/>
                <w:sz w:val="24"/>
                <w:szCs w:val="24"/>
              </w:rPr>
            </w:pPr>
            <w:r w:rsidRPr="00EA517B">
              <w:rPr>
                <w:rFonts w:cstheme="minorHAnsi"/>
                <w:sz w:val="24"/>
                <w:szCs w:val="24"/>
              </w:rPr>
              <w:t>Excellent personal and communication skills.</w:t>
            </w:r>
          </w:p>
          <w:p w14:paraId="077781DA" w14:textId="48BED289" w:rsidR="00EF7248" w:rsidRPr="00EA517B" w:rsidRDefault="00EF7248" w:rsidP="00EF7248">
            <w:pPr>
              <w:rPr>
                <w:rFonts w:cstheme="minorHAnsi"/>
                <w:sz w:val="24"/>
                <w:szCs w:val="24"/>
              </w:rPr>
            </w:pPr>
            <w:r w:rsidRPr="00EA517B">
              <w:rPr>
                <w:rFonts w:cstheme="minorHAnsi"/>
                <w:sz w:val="24"/>
                <w:szCs w:val="24"/>
              </w:rPr>
              <w:t>Demonstrable transformational leadership ability.</w:t>
            </w:r>
          </w:p>
          <w:p w14:paraId="49CBC7E6" w14:textId="77777777" w:rsidR="00013538" w:rsidRPr="00EA517B" w:rsidRDefault="00013538" w:rsidP="00EF7248">
            <w:pPr>
              <w:rPr>
                <w:rFonts w:cstheme="minorHAnsi"/>
                <w:sz w:val="24"/>
                <w:szCs w:val="24"/>
              </w:rPr>
            </w:pPr>
          </w:p>
          <w:p w14:paraId="52D35630" w14:textId="77777777" w:rsidR="00EF7248" w:rsidRPr="00EA517B" w:rsidRDefault="00EF7248" w:rsidP="00EF7248">
            <w:pPr>
              <w:rPr>
                <w:rFonts w:cstheme="minorHAnsi"/>
                <w:sz w:val="24"/>
                <w:szCs w:val="24"/>
              </w:rPr>
            </w:pPr>
            <w:r w:rsidRPr="00EA517B">
              <w:rPr>
                <w:rFonts w:cstheme="minorHAnsi"/>
                <w:sz w:val="24"/>
                <w:szCs w:val="24"/>
              </w:rPr>
              <w:t>Ability to facilitate and support learning practice.</w:t>
            </w:r>
          </w:p>
          <w:p w14:paraId="5E6D52A7" w14:textId="77777777" w:rsidR="00013538" w:rsidRPr="00EA517B" w:rsidRDefault="00013538" w:rsidP="00EF7248">
            <w:pPr>
              <w:rPr>
                <w:rFonts w:cstheme="minorHAnsi"/>
                <w:sz w:val="24"/>
                <w:szCs w:val="24"/>
              </w:rPr>
            </w:pPr>
          </w:p>
          <w:p w14:paraId="329C1F20" w14:textId="74E6D4D0" w:rsidR="00EF7248" w:rsidRPr="00EA517B" w:rsidRDefault="00EF7248" w:rsidP="00EF7248">
            <w:pPr>
              <w:rPr>
                <w:rFonts w:cstheme="minorHAnsi"/>
                <w:sz w:val="24"/>
                <w:szCs w:val="24"/>
              </w:rPr>
            </w:pPr>
            <w:r w:rsidRPr="00EA517B">
              <w:rPr>
                <w:rFonts w:cstheme="minorHAnsi"/>
                <w:sz w:val="24"/>
                <w:szCs w:val="24"/>
              </w:rPr>
              <w:t>Good facilitation, presentation, teaching and assessing skills.</w:t>
            </w:r>
          </w:p>
        </w:tc>
        <w:tc>
          <w:tcPr>
            <w:tcW w:w="2745" w:type="dxa"/>
          </w:tcPr>
          <w:p w14:paraId="2A62E5C5" w14:textId="77777777" w:rsidR="00EF7248" w:rsidRPr="00EA517B" w:rsidRDefault="00EF7248">
            <w:pPr>
              <w:rPr>
                <w:rFonts w:cstheme="minorHAnsi"/>
                <w:sz w:val="24"/>
                <w:szCs w:val="24"/>
              </w:rPr>
            </w:pPr>
          </w:p>
        </w:tc>
      </w:tr>
      <w:tr w:rsidR="00EF7248" w:rsidRPr="00EA517B" w14:paraId="59F79FB6" w14:textId="77777777" w:rsidTr="2A455061">
        <w:tc>
          <w:tcPr>
            <w:tcW w:w="1798" w:type="dxa"/>
          </w:tcPr>
          <w:p w14:paraId="43569F39" w14:textId="396EBD67" w:rsidR="00EF7248" w:rsidRPr="00EA517B" w:rsidRDefault="00EF7248" w:rsidP="00C470CE">
            <w:pPr>
              <w:rPr>
                <w:rFonts w:cstheme="minorHAnsi"/>
                <w:b/>
                <w:bCs/>
                <w:sz w:val="24"/>
                <w:szCs w:val="24"/>
              </w:rPr>
            </w:pPr>
            <w:r w:rsidRPr="00EA517B">
              <w:rPr>
                <w:rFonts w:cstheme="minorHAnsi"/>
                <w:b/>
                <w:bCs/>
                <w:sz w:val="24"/>
                <w:szCs w:val="24"/>
              </w:rPr>
              <w:t>Skills</w:t>
            </w:r>
          </w:p>
        </w:tc>
        <w:tc>
          <w:tcPr>
            <w:tcW w:w="4473" w:type="dxa"/>
          </w:tcPr>
          <w:p w14:paraId="6B6176EA" w14:textId="5481BCDB" w:rsidR="1E7F9846" w:rsidRDefault="1E7F9846">
            <w:r w:rsidRPr="2A455061">
              <w:rPr>
                <w:sz w:val="24"/>
                <w:szCs w:val="24"/>
              </w:rPr>
              <w:t>Reliable and supportive team member</w:t>
            </w:r>
          </w:p>
          <w:p w14:paraId="4A1CB9D0" w14:textId="65F54786" w:rsidR="2A455061" w:rsidRDefault="2A455061" w:rsidP="2A455061">
            <w:pPr>
              <w:rPr>
                <w:sz w:val="24"/>
                <w:szCs w:val="24"/>
              </w:rPr>
            </w:pPr>
          </w:p>
          <w:p w14:paraId="0BFBB344" w14:textId="66488FBA" w:rsidR="00522A54" w:rsidRDefault="00522A54" w:rsidP="00EF7248">
            <w:pPr>
              <w:rPr>
                <w:rFonts w:cstheme="minorHAnsi"/>
                <w:sz w:val="24"/>
                <w:szCs w:val="24"/>
              </w:rPr>
            </w:pPr>
            <w:r>
              <w:rPr>
                <w:rFonts w:cstheme="minorHAnsi"/>
                <w:sz w:val="24"/>
                <w:szCs w:val="24"/>
              </w:rPr>
              <w:t xml:space="preserve">The ability to successfully study at a level 7 </w:t>
            </w:r>
          </w:p>
          <w:p w14:paraId="2D61FC8D" w14:textId="77777777" w:rsidR="00522A54" w:rsidRDefault="00522A54" w:rsidP="00EF7248">
            <w:pPr>
              <w:rPr>
                <w:rFonts w:cstheme="minorHAnsi"/>
                <w:sz w:val="24"/>
                <w:szCs w:val="24"/>
              </w:rPr>
            </w:pPr>
          </w:p>
          <w:p w14:paraId="5D7E5949" w14:textId="552F206C" w:rsidR="00EF7248" w:rsidRPr="00EA517B" w:rsidRDefault="00EF7248" w:rsidP="00EF7248">
            <w:pPr>
              <w:rPr>
                <w:rFonts w:cstheme="minorHAnsi"/>
                <w:sz w:val="24"/>
                <w:szCs w:val="24"/>
              </w:rPr>
            </w:pPr>
            <w:r w:rsidRPr="00EA517B">
              <w:rPr>
                <w:rFonts w:cstheme="minorHAnsi"/>
                <w:sz w:val="24"/>
                <w:szCs w:val="24"/>
              </w:rPr>
              <w:t>Ability to place the patient at the centre of care delivery.</w:t>
            </w:r>
          </w:p>
          <w:p w14:paraId="63849E97" w14:textId="0ECF41A1" w:rsidR="00013538" w:rsidRPr="00EA517B" w:rsidRDefault="00013538" w:rsidP="6F73CDAA">
            <w:pPr>
              <w:rPr>
                <w:rFonts w:cstheme="minorHAnsi"/>
                <w:b/>
                <w:bCs/>
                <w:sz w:val="24"/>
                <w:szCs w:val="24"/>
              </w:rPr>
            </w:pPr>
          </w:p>
          <w:p w14:paraId="0A880029" w14:textId="2AFDC68B" w:rsidR="00EF7248" w:rsidRPr="00EA517B" w:rsidRDefault="00EF7248" w:rsidP="00EF7248">
            <w:pPr>
              <w:rPr>
                <w:rFonts w:cstheme="minorHAnsi"/>
                <w:sz w:val="24"/>
                <w:szCs w:val="24"/>
              </w:rPr>
            </w:pPr>
            <w:r w:rsidRPr="00EA517B">
              <w:rPr>
                <w:rFonts w:cstheme="minorHAnsi"/>
                <w:sz w:val="24"/>
                <w:szCs w:val="24"/>
              </w:rPr>
              <w:t>Good problem-solving ability</w:t>
            </w:r>
            <w:r w:rsidR="00013538" w:rsidRPr="00EA517B">
              <w:rPr>
                <w:rFonts w:cstheme="minorHAnsi"/>
                <w:sz w:val="24"/>
                <w:szCs w:val="24"/>
              </w:rPr>
              <w:t xml:space="preserve">. </w:t>
            </w:r>
          </w:p>
          <w:p w14:paraId="48261420" w14:textId="77777777" w:rsidR="00013538" w:rsidRPr="00EA517B" w:rsidRDefault="00013538" w:rsidP="00EF7248">
            <w:pPr>
              <w:rPr>
                <w:rFonts w:cstheme="minorHAnsi"/>
                <w:sz w:val="24"/>
                <w:szCs w:val="24"/>
              </w:rPr>
            </w:pPr>
          </w:p>
          <w:p w14:paraId="0EAE963A" w14:textId="40B768FC" w:rsidR="00EF7248" w:rsidRPr="00EA517B" w:rsidRDefault="00EF7248" w:rsidP="00EF7248">
            <w:pPr>
              <w:rPr>
                <w:rFonts w:cstheme="minorHAnsi"/>
                <w:sz w:val="24"/>
                <w:szCs w:val="24"/>
              </w:rPr>
            </w:pPr>
            <w:r w:rsidRPr="00EA517B">
              <w:rPr>
                <w:rFonts w:cstheme="minorHAnsi"/>
                <w:sz w:val="24"/>
                <w:szCs w:val="24"/>
              </w:rPr>
              <w:t>Effective team working</w:t>
            </w:r>
            <w:r w:rsidR="00013538" w:rsidRPr="00EA517B">
              <w:rPr>
                <w:rFonts w:cstheme="minorHAnsi"/>
                <w:sz w:val="24"/>
                <w:szCs w:val="24"/>
              </w:rPr>
              <w:t xml:space="preserve">. </w:t>
            </w:r>
          </w:p>
          <w:p w14:paraId="4F7E59AC" w14:textId="77777777" w:rsidR="00013538" w:rsidRPr="00EA517B" w:rsidRDefault="00013538" w:rsidP="00EF7248">
            <w:pPr>
              <w:rPr>
                <w:rFonts w:cstheme="minorHAnsi"/>
                <w:sz w:val="24"/>
                <w:szCs w:val="24"/>
              </w:rPr>
            </w:pPr>
          </w:p>
          <w:p w14:paraId="23AAAF3B" w14:textId="4BEA0CE9" w:rsidR="00EF7248" w:rsidRPr="00EA517B" w:rsidRDefault="00EF7248" w:rsidP="00EF7248">
            <w:pPr>
              <w:rPr>
                <w:rFonts w:cstheme="minorHAnsi"/>
                <w:sz w:val="24"/>
                <w:szCs w:val="24"/>
              </w:rPr>
            </w:pPr>
            <w:r w:rsidRPr="00EA517B">
              <w:rPr>
                <w:rFonts w:cstheme="minorHAnsi"/>
                <w:sz w:val="24"/>
                <w:szCs w:val="24"/>
              </w:rPr>
              <w:t>Excellent role model</w:t>
            </w:r>
            <w:r w:rsidR="00013538" w:rsidRPr="00EA517B">
              <w:rPr>
                <w:rFonts w:cstheme="minorHAnsi"/>
                <w:sz w:val="24"/>
                <w:szCs w:val="24"/>
              </w:rPr>
              <w:t xml:space="preserve">. </w:t>
            </w:r>
          </w:p>
          <w:p w14:paraId="6E4D6E67" w14:textId="77777777" w:rsidR="00013538" w:rsidRPr="00EA517B" w:rsidRDefault="00013538" w:rsidP="00EF7248">
            <w:pPr>
              <w:rPr>
                <w:rFonts w:cstheme="minorHAnsi"/>
                <w:sz w:val="24"/>
                <w:szCs w:val="24"/>
              </w:rPr>
            </w:pPr>
          </w:p>
          <w:p w14:paraId="76D998F5" w14:textId="02C963F6" w:rsidR="00EF7248" w:rsidRPr="00EA517B" w:rsidRDefault="00EF7248" w:rsidP="00EF7248">
            <w:pPr>
              <w:rPr>
                <w:rFonts w:cstheme="minorHAnsi"/>
                <w:sz w:val="24"/>
                <w:szCs w:val="24"/>
              </w:rPr>
            </w:pPr>
            <w:r w:rsidRPr="00EA517B">
              <w:rPr>
                <w:rFonts w:cstheme="minorHAnsi"/>
                <w:sz w:val="24"/>
                <w:szCs w:val="24"/>
              </w:rPr>
              <w:t>Excellent organisational ability</w:t>
            </w:r>
            <w:r w:rsidR="00013538" w:rsidRPr="00EA517B">
              <w:rPr>
                <w:rFonts w:cstheme="minorHAnsi"/>
                <w:sz w:val="24"/>
                <w:szCs w:val="24"/>
              </w:rPr>
              <w:t xml:space="preserve">. </w:t>
            </w:r>
          </w:p>
          <w:p w14:paraId="14BB4484" w14:textId="77777777" w:rsidR="00013538" w:rsidRPr="00EA517B" w:rsidRDefault="00013538" w:rsidP="00EF7248">
            <w:pPr>
              <w:rPr>
                <w:rFonts w:cstheme="minorHAnsi"/>
                <w:sz w:val="24"/>
                <w:szCs w:val="24"/>
              </w:rPr>
            </w:pPr>
          </w:p>
          <w:p w14:paraId="13915E19" w14:textId="0B31C09E" w:rsidR="00EF7248" w:rsidRPr="00EA517B" w:rsidRDefault="00EF7248" w:rsidP="00EF7248">
            <w:pPr>
              <w:rPr>
                <w:rFonts w:cstheme="minorHAnsi"/>
                <w:sz w:val="24"/>
                <w:szCs w:val="24"/>
              </w:rPr>
            </w:pPr>
            <w:r w:rsidRPr="00EA517B">
              <w:rPr>
                <w:rFonts w:cstheme="minorHAnsi"/>
                <w:sz w:val="24"/>
                <w:szCs w:val="24"/>
              </w:rPr>
              <w:t>Experience of data collection for audit/quality monitoring</w:t>
            </w:r>
            <w:r w:rsidR="00013538" w:rsidRPr="00EA517B">
              <w:rPr>
                <w:rFonts w:cstheme="minorHAnsi"/>
                <w:sz w:val="24"/>
                <w:szCs w:val="24"/>
              </w:rPr>
              <w:t xml:space="preserve">. </w:t>
            </w:r>
          </w:p>
          <w:p w14:paraId="21A60C5C" w14:textId="77777777" w:rsidR="00013538" w:rsidRPr="00EA517B" w:rsidRDefault="00013538" w:rsidP="00EF7248">
            <w:pPr>
              <w:rPr>
                <w:rFonts w:cstheme="minorHAnsi"/>
                <w:sz w:val="24"/>
                <w:szCs w:val="24"/>
              </w:rPr>
            </w:pPr>
          </w:p>
          <w:p w14:paraId="5C995160" w14:textId="77777777" w:rsidR="00EF7248" w:rsidRPr="00EA517B" w:rsidRDefault="00EF7248" w:rsidP="00EF7248">
            <w:pPr>
              <w:rPr>
                <w:rFonts w:cstheme="minorHAnsi"/>
                <w:sz w:val="24"/>
                <w:szCs w:val="24"/>
              </w:rPr>
            </w:pPr>
            <w:r w:rsidRPr="00EA517B">
              <w:rPr>
                <w:rFonts w:cstheme="minorHAnsi"/>
                <w:sz w:val="24"/>
                <w:szCs w:val="24"/>
              </w:rPr>
              <w:t xml:space="preserve">Demonstrates a desire to explore new ways of delivering services. </w:t>
            </w:r>
          </w:p>
          <w:p w14:paraId="3AE51DDE" w14:textId="4F464FBE" w:rsidR="00013538" w:rsidRPr="00EA517B" w:rsidRDefault="00013538" w:rsidP="00EF7248">
            <w:pPr>
              <w:rPr>
                <w:rFonts w:cstheme="minorHAnsi"/>
                <w:sz w:val="24"/>
                <w:szCs w:val="24"/>
              </w:rPr>
            </w:pPr>
          </w:p>
        </w:tc>
        <w:tc>
          <w:tcPr>
            <w:tcW w:w="2745" w:type="dxa"/>
          </w:tcPr>
          <w:p w14:paraId="02B7A312" w14:textId="653929B0" w:rsidR="00EF7248" w:rsidRPr="00EA517B" w:rsidRDefault="05B5E276">
            <w:r w:rsidRPr="70936BFF">
              <w:rPr>
                <w:sz w:val="24"/>
                <w:szCs w:val="24"/>
              </w:rPr>
              <w:t>Venepuncture and Cannulation competencies</w:t>
            </w:r>
          </w:p>
        </w:tc>
      </w:tr>
      <w:tr w:rsidR="00EF7248" w:rsidRPr="00EA517B" w14:paraId="13E4720A" w14:textId="77777777" w:rsidTr="2A455061">
        <w:tc>
          <w:tcPr>
            <w:tcW w:w="1798" w:type="dxa"/>
          </w:tcPr>
          <w:p w14:paraId="10A3C8DD" w14:textId="2F74B5C4" w:rsidR="00EF7248" w:rsidRPr="00EA517B" w:rsidRDefault="00EF7248" w:rsidP="00C470CE">
            <w:pPr>
              <w:rPr>
                <w:rFonts w:cstheme="minorHAnsi"/>
                <w:b/>
                <w:bCs/>
                <w:sz w:val="24"/>
                <w:szCs w:val="24"/>
              </w:rPr>
            </w:pPr>
            <w:r w:rsidRPr="00EA517B">
              <w:rPr>
                <w:rFonts w:cstheme="minorHAnsi"/>
                <w:b/>
                <w:bCs/>
                <w:sz w:val="24"/>
                <w:szCs w:val="24"/>
              </w:rPr>
              <w:t>Other</w:t>
            </w:r>
          </w:p>
        </w:tc>
        <w:tc>
          <w:tcPr>
            <w:tcW w:w="4473" w:type="dxa"/>
          </w:tcPr>
          <w:p w14:paraId="3FCCA881" w14:textId="5487131D" w:rsidR="00EF7248" w:rsidRPr="00EA517B" w:rsidRDefault="00EF7248" w:rsidP="00EF7248">
            <w:pPr>
              <w:rPr>
                <w:rFonts w:cstheme="minorHAnsi"/>
                <w:sz w:val="24"/>
                <w:szCs w:val="24"/>
              </w:rPr>
            </w:pPr>
            <w:r w:rsidRPr="00EA517B">
              <w:rPr>
                <w:rFonts w:cstheme="minorHAnsi"/>
                <w:sz w:val="24"/>
                <w:szCs w:val="24"/>
              </w:rPr>
              <w:t>Motivated and enthusiastic</w:t>
            </w:r>
            <w:r w:rsidR="00013538" w:rsidRPr="00EA517B">
              <w:rPr>
                <w:rFonts w:cstheme="minorHAnsi"/>
                <w:sz w:val="24"/>
                <w:szCs w:val="24"/>
              </w:rPr>
              <w:t xml:space="preserve">. </w:t>
            </w:r>
          </w:p>
          <w:p w14:paraId="45B268C8" w14:textId="77777777" w:rsidR="00013538" w:rsidRPr="00EA517B" w:rsidRDefault="00013538" w:rsidP="00EF7248">
            <w:pPr>
              <w:rPr>
                <w:rFonts w:cstheme="minorHAnsi"/>
                <w:b/>
                <w:bCs/>
                <w:sz w:val="24"/>
                <w:szCs w:val="24"/>
              </w:rPr>
            </w:pPr>
          </w:p>
          <w:p w14:paraId="490E1FA5" w14:textId="5CF22917" w:rsidR="00EF7248" w:rsidRPr="00EA517B" w:rsidRDefault="00EF7248" w:rsidP="00EF7248">
            <w:pPr>
              <w:rPr>
                <w:rFonts w:cstheme="minorHAnsi"/>
                <w:sz w:val="24"/>
                <w:szCs w:val="24"/>
              </w:rPr>
            </w:pPr>
            <w:r w:rsidRPr="00EA517B">
              <w:rPr>
                <w:rFonts w:cstheme="minorHAnsi"/>
                <w:sz w:val="24"/>
                <w:szCs w:val="24"/>
              </w:rPr>
              <w:t>Some understanding of HR policies and procedures</w:t>
            </w:r>
            <w:r w:rsidR="00013538" w:rsidRPr="00EA517B">
              <w:rPr>
                <w:rFonts w:cstheme="minorHAnsi"/>
                <w:sz w:val="24"/>
                <w:szCs w:val="24"/>
              </w:rPr>
              <w:t xml:space="preserve">. </w:t>
            </w:r>
          </w:p>
          <w:p w14:paraId="38E50C57" w14:textId="77777777" w:rsidR="00013538" w:rsidRPr="00EA517B" w:rsidRDefault="00013538" w:rsidP="00EF7248">
            <w:pPr>
              <w:rPr>
                <w:rFonts w:cstheme="minorHAnsi"/>
                <w:sz w:val="24"/>
                <w:szCs w:val="24"/>
              </w:rPr>
            </w:pPr>
          </w:p>
          <w:p w14:paraId="1BE71A9D" w14:textId="0337BD9E" w:rsidR="00EF7248" w:rsidRPr="00EA517B" w:rsidRDefault="00EF7248" w:rsidP="00EF7248">
            <w:pPr>
              <w:rPr>
                <w:rFonts w:cstheme="minorHAnsi"/>
                <w:sz w:val="24"/>
                <w:szCs w:val="24"/>
              </w:rPr>
            </w:pPr>
            <w:r w:rsidRPr="00EA517B">
              <w:rPr>
                <w:rFonts w:cstheme="minorHAnsi"/>
                <w:sz w:val="24"/>
                <w:szCs w:val="24"/>
              </w:rPr>
              <w:t>Good IT skills</w:t>
            </w:r>
            <w:r w:rsidR="00013538" w:rsidRPr="00EA517B">
              <w:rPr>
                <w:rFonts w:cstheme="minorHAnsi"/>
                <w:sz w:val="24"/>
                <w:szCs w:val="24"/>
              </w:rPr>
              <w:t xml:space="preserve">. </w:t>
            </w:r>
          </w:p>
          <w:p w14:paraId="0F253A37" w14:textId="77777777" w:rsidR="00013538" w:rsidRPr="00EA517B" w:rsidRDefault="00013538" w:rsidP="00EF7248">
            <w:pPr>
              <w:rPr>
                <w:rFonts w:cstheme="minorHAnsi"/>
                <w:sz w:val="24"/>
                <w:szCs w:val="24"/>
              </w:rPr>
            </w:pPr>
          </w:p>
          <w:p w14:paraId="3D9DF07F" w14:textId="34160EFF" w:rsidR="00EF7248" w:rsidRPr="00EA517B" w:rsidRDefault="00EF7248" w:rsidP="00EF7248">
            <w:pPr>
              <w:rPr>
                <w:rFonts w:cstheme="minorHAnsi"/>
                <w:sz w:val="24"/>
                <w:szCs w:val="24"/>
              </w:rPr>
            </w:pPr>
            <w:r w:rsidRPr="00EA517B">
              <w:rPr>
                <w:rFonts w:cstheme="minorHAnsi"/>
                <w:sz w:val="24"/>
                <w:szCs w:val="24"/>
              </w:rPr>
              <w:t>Knowledge of COSHH procedures and risk management</w:t>
            </w:r>
            <w:r w:rsidR="00013538" w:rsidRPr="00EA517B">
              <w:rPr>
                <w:rFonts w:cstheme="minorHAnsi"/>
                <w:sz w:val="24"/>
                <w:szCs w:val="24"/>
              </w:rPr>
              <w:t xml:space="preserve">. </w:t>
            </w:r>
          </w:p>
          <w:p w14:paraId="2D1101D5" w14:textId="77777777" w:rsidR="00013538" w:rsidRPr="00EA517B" w:rsidRDefault="00013538" w:rsidP="00EF7248">
            <w:pPr>
              <w:rPr>
                <w:rFonts w:cstheme="minorHAnsi"/>
                <w:sz w:val="24"/>
                <w:szCs w:val="24"/>
              </w:rPr>
            </w:pPr>
          </w:p>
          <w:p w14:paraId="2C537070" w14:textId="77777777" w:rsidR="00EF7248" w:rsidRPr="00EA517B" w:rsidRDefault="00EF7248" w:rsidP="00EF7248">
            <w:pPr>
              <w:rPr>
                <w:rFonts w:cstheme="minorHAnsi"/>
                <w:sz w:val="24"/>
                <w:szCs w:val="24"/>
              </w:rPr>
            </w:pPr>
            <w:r w:rsidRPr="00EA517B">
              <w:rPr>
                <w:rFonts w:cstheme="minorHAnsi"/>
                <w:sz w:val="24"/>
                <w:szCs w:val="24"/>
              </w:rPr>
              <w:t xml:space="preserve">Flexibility to meet service needs. </w:t>
            </w:r>
          </w:p>
          <w:p w14:paraId="4A4F6253" w14:textId="77777777" w:rsidR="00013538" w:rsidRPr="00EA517B" w:rsidRDefault="00013538" w:rsidP="00EF7248">
            <w:pPr>
              <w:rPr>
                <w:rFonts w:cstheme="minorHAnsi"/>
                <w:sz w:val="24"/>
                <w:szCs w:val="24"/>
              </w:rPr>
            </w:pPr>
          </w:p>
          <w:p w14:paraId="449BD348" w14:textId="2789FB53" w:rsidR="00013538" w:rsidRPr="00EA517B" w:rsidRDefault="00013538" w:rsidP="00EF7248">
            <w:pPr>
              <w:rPr>
                <w:rFonts w:cstheme="minorHAnsi"/>
                <w:sz w:val="24"/>
                <w:szCs w:val="24"/>
              </w:rPr>
            </w:pPr>
            <w:r w:rsidRPr="00EA517B">
              <w:rPr>
                <w:rFonts w:cstheme="minorHAnsi"/>
                <w:sz w:val="24"/>
                <w:szCs w:val="24"/>
              </w:rPr>
              <w:t xml:space="preserve">Ability to travel freely/daily across the East Cheshire Hospice catchment area. </w:t>
            </w:r>
          </w:p>
          <w:p w14:paraId="3698E2F0" w14:textId="55491931" w:rsidR="004D709C" w:rsidRPr="00EA517B" w:rsidRDefault="004D709C" w:rsidP="00EF7248">
            <w:pPr>
              <w:rPr>
                <w:rFonts w:cstheme="minorHAnsi"/>
                <w:sz w:val="24"/>
                <w:szCs w:val="24"/>
              </w:rPr>
            </w:pPr>
            <w:r w:rsidRPr="00EA517B">
              <w:rPr>
                <w:rFonts w:cstheme="minorHAnsi"/>
                <w:color w:val="FF0000"/>
                <w:sz w:val="24"/>
                <w:szCs w:val="24"/>
              </w:rPr>
              <w:t xml:space="preserve"> </w:t>
            </w:r>
          </w:p>
        </w:tc>
        <w:tc>
          <w:tcPr>
            <w:tcW w:w="2745" w:type="dxa"/>
          </w:tcPr>
          <w:p w14:paraId="2246DEF7" w14:textId="77777777" w:rsidR="00EF7248" w:rsidRPr="00EA517B" w:rsidRDefault="00EF7248">
            <w:pPr>
              <w:rPr>
                <w:rFonts w:cstheme="minorHAnsi"/>
                <w:sz w:val="24"/>
                <w:szCs w:val="24"/>
              </w:rPr>
            </w:pPr>
          </w:p>
        </w:tc>
      </w:tr>
    </w:tbl>
    <w:p w14:paraId="10C6BFDA" w14:textId="587A1DA9" w:rsidR="00D924DE" w:rsidRDefault="00D924DE">
      <w:pPr>
        <w:rPr>
          <w:rFonts w:cstheme="minorHAnsi"/>
          <w:sz w:val="24"/>
          <w:szCs w:val="24"/>
        </w:rPr>
      </w:pPr>
    </w:p>
    <w:p w14:paraId="5FD0C238" w14:textId="77777777" w:rsidR="00D924DE" w:rsidRDefault="00D924DE">
      <w:pPr>
        <w:rPr>
          <w:rFonts w:cstheme="minorHAnsi"/>
          <w:sz w:val="24"/>
          <w:szCs w:val="24"/>
        </w:rPr>
      </w:pPr>
      <w:r>
        <w:rPr>
          <w:rFonts w:cstheme="minorHAnsi"/>
          <w:sz w:val="24"/>
          <w:szCs w:val="24"/>
        </w:rPr>
        <w:br w:type="page"/>
      </w:r>
    </w:p>
    <w:p w14:paraId="41C25D17" w14:textId="77777777" w:rsidR="009E0B1B" w:rsidRPr="00D924DE" w:rsidRDefault="009E0B1B">
      <w:pPr>
        <w:rPr>
          <w:rFonts w:cstheme="minorHAnsi"/>
          <w:sz w:val="24"/>
          <w:szCs w:val="24"/>
        </w:rPr>
      </w:pPr>
    </w:p>
    <w:tbl>
      <w:tblPr>
        <w:tblStyle w:val="TableGrid"/>
        <w:tblW w:w="0" w:type="auto"/>
        <w:tblLook w:val="04A0" w:firstRow="1" w:lastRow="0" w:firstColumn="1" w:lastColumn="0" w:noHBand="0" w:noVBand="1"/>
      </w:tblPr>
      <w:tblGrid>
        <w:gridCol w:w="9016"/>
      </w:tblGrid>
      <w:tr w:rsidR="007D3C13" w:rsidRPr="00D924DE" w14:paraId="7DCAEC6D" w14:textId="77777777" w:rsidTr="6F73CDAA">
        <w:tc>
          <w:tcPr>
            <w:tcW w:w="9016" w:type="dxa"/>
          </w:tcPr>
          <w:p w14:paraId="66E2220C" w14:textId="77777777" w:rsidR="002D2AA6" w:rsidRPr="00EA517B" w:rsidRDefault="17F352C7" w:rsidP="002D2AA6">
            <w:pPr>
              <w:rPr>
                <w:sz w:val="24"/>
                <w:szCs w:val="24"/>
              </w:rPr>
            </w:pPr>
            <w:r w:rsidRPr="00EA517B">
              <w:rPr>
                <w:b/>
                <w:bCs/>
                <w:sz w:val="24"/>
                <w:szCs w:val="24"/>
                <w:lang w:eastAsia="en-GB"/>
              </w:rPr>
              <w:t>We are i</w:t>
            </w:r>
            <w:r w:rsidRPr="00EA517B">
              <w:rPr>
                <w:b/>
                <w:bCs/>
                <w:sz w:val="24"/>
                <w:szCs w:val="24"/>
              </w:rPr>
              <w:t>n</w:t>
            </w:r>
            <w:r w:rsidRPr="00EA517B">
              <w:rPr>
                <w:b/>
                <w:bCs/>
                <w:sz w:val="24"/>
                <w:szCs w:val="24"/>
                <w:lang w:eastAsia="en-GB"/>
              </w:rPr>
              <w:t>clusive</w:t>
            </w:r>
          </w:p>
          <w:p w14:paraId="68A2338A" w14:textId="38CFC66A" w:rsidR="6F73CDAA" w:rsidRPr="00EA517B" w:rsidRDefault="6F73CDAA" w:rsidP="6F73CDAA">
            <w:pPr>
              <w:rPr>
                <w:b/>
                <w:bCs/>
                <w:sz w:val="24"/>
                <w:szCs w:val="24"/>
                <w:lang w:eastAsia="en-GB"/>
              </w:rPr>
            </w:pPr>
          </w:p>
          <w:p w14:paraId="0C4113C2" w14:textId="77777777" w:rsidR="002D2AA6" w:rsidRPr="00EA517B" w:rsidRDefault="002D2AA6" w:rsidP="005C3B50">
            <w:pPr>
              <w:jc w:val="both"/>
              <w:rPr>
                <w:rFonts w:cstheme="minorHAnsi"/>
                <w:sz w:val="24"/>
                <w:szCs w:val="24"/>
                <w:lang w:eastAsia="en-GB"/>
              </w:rPr>
            </w:pPr>
            <w:r w:rsidRPr="00EA517B">
              <w:rPr>
                <w:rFonts w:cstheme="minorHAnsi"/>
                <w:sz w:val="24"/>
                <w:szCs w:val="24"/>
                <w:lang w:eastAsia="en-GB"/>
              </w:rPr>
              <w:t>We believe that equality of opportunity and freedom from discrimination is a fundamental right for everyone, and that diversity within our organisation and our community is a strength to be valued, promoted and developed.</w:t>
            </w:r>
          </w:p>
          <w:p w14:paraId="1C34FBAF" w14:textId="77777777" w:rsidR="005C3B50" w:rsidRPr="00EA517B" w:rsidRDefault="005C3B50" w:rsidP="005C3B50">
            <w:pPr>
              <w:jc w:val="both"/>
              <w:rPr>
                <w:rFonts w:cstheme="minorHAnsi"/>
                <w:sz w:val="24"/>
                <w:szCs w:val="24"/>
                <w:lang w:eastAsia="en-GB"/>
              </w:rPr>
            </w:pPr>
          </w:p>
          <w:p w14:paraId="379FB472" w14:textId="77777777" w:rsidR="002D2AA6" w:rsidRPr="00EA517B" w:rsidRDefault="002D2AA6" w:rsidP="005C3B50">
            <w:pPr>
              <w:jc w:val="both"/>
              <w:rPr>
                <w:rFonts w:cstheme="minorHAnsi"/>
                <w:sz w:val="24"/>
                <w:szCs w:val="24"/>
                <w:lang w:eastAsia="en-GB"/>
              </w:rPr>
            </w:pPr>
            <w:r w:rsidRPr="00EA517B">
              <w:rPr>
                <w:rFonts w:cstheme="minorHAnsi"/>
                <w:sz w:val="24"/>
                <w:szCs w:val="24"/>
                <w:lang w:eastAsia="en-GB"/>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p>
          <w:p w14:paraId="2BDB88F3" w14:textId="77777777" w:rsidR="00CB091D" w:rsidRPr="00EA517B" w:rsidRDefault="00CB091D" w:rsidP="002D2AA6">
            <w:pPr>
              <w:rPr>
                <w:rFonts w:cstheme="minorHAnsi"/>
                <w:sz w:val="24"/>
                <w:szCs w:val="24"/>
                <w:lang w:eastAsia="en-GB"/>
              </w:rPr>
            </w:pPr>
          </w:p>
          <w:p w14:paraId="04DA5162" w14:textId="77777777" w:rsidR="002D2AA6" w:rsidRPr="00EA517B" w:rsidRDefault="002D2AA6" w:rsidP="005C3B50">
            <w:pPr>
              <w:jc w:val="both"/>
              <w:rPr>
                <w:rFonts w:cstheme="minorHAnsi"/>
                <w:sz w:val="24"/>
                <w:szCs w:val="24"/>
                <w:lang w:eastAsia="en-GB"/>
              </w:rPr>
            </w:pPr>
            <w:r w:rsidRPr="00EA517B">
              <w:rPr>
                <w:rFonts w:cstheme="minorHAnsi"/>
                <w:sz w:val="24"/>
                <w:szCs w:val="24"/>
                <w:lang w:eastAsia="en-GB"/>
              </w:rPr>
              <w:t>We understand that people perform better when they can be themselves and that by creating an environment that includes everyone, our staff will perform to their full potential.</w:t>
            </w:r>
          </w:p>
          <w:p w14:paraId="42907DB7" w14:textId="77777777" w:rsidR="00CB091D" w:rsidRPr="00EA517B" w:rsidRDefault="00CB091D" w:rsidP="002D2AA6">
            <w:pPr>
              <w:rPr>
                <w:rFonts w:cstheme="minorHAnsi"/>
                <w:sz w:val="24"/>
                <w:szCs w:val="24"/>
                <w:lang w:eastAsia="en-GB"/>
              </w:rPr>
            </w:pPr>
          </w:p>
          <w:p w14:paraId="4670D985" w14:textId="77777777" w:rsidR="002D2AA6" w:rsidRPr="00EA517B" w:rsidRDefault="002D2AA6" w:rsidP="002D2AA6">
            <w:pPr>
              <w:rPr>
                <w:rFonts w:cstheme="minorHAnsi"/>
                <w:sz w:val="24"/>
                <w:szCs w:val="24"/>
              </w:rPr>
            </w:pPr>
            <w:r w:rsidRPr="00EA517B">
              <w:rPr>
                <w:rFonts w:cstheme="minorHAnsi"/>
                <w:sz w:val="24"/>
                <w:szCs w:val="24"/>
              </w:rPr>
              <w:t>We do not discriminate against employees or job applicants and select the best person for each job based on relevant skills and experience.</w:t>
            </w:r>
          </w:p>
          <w:p w14:paraId="5D4B25A1" w14:textId="668B05AA" w:rsidR="00DB124D" w:rsidRPr="00EA517B" w:rsidRDefault="00DB124D" w:rsidP="6F73CDAA">
            <w:pPr>
              <w:rPr>
                <w:sz w:val="24"/>
                <w:szCs w:val="24"/>
              </w:rPr>
            </w:pPr>
          </w:p>
          <w:p w14:paraId="13AE59C4" w14:textId="77777777" w:rsidR="00DB124D" w:rsidRPr="00EA517B" w:rsidRDefault="00DB124D" w:rsidP="00DB124D">
            <w:pPr>
              <w:rPr>
                <w:rFonts w:cstheme="minorHAnsi"/>
                <w:b/>
                <w:bCs/>
                <w:sz w:val="24"/>
                <w:szCs w:val="24"/>
              </w:rPr>
            </w:pPr>
            <w:r w:rsidRPr="00EA517B">
              <w:rPr>
                <w:rFonts w:cstheme="minorHAnsi"/>
                <w:b/>
                <w:bCs/>
                <w:sz w:val="24"/>
                <w:szCs w:val="24"/>
              </w:rPr>
              <w:t>Commitment to Sustainability </w:t>
            </w:r>
          </w:p>
          <w:p w14:paraId="22B66EE0" w14:textId="77777777" w:rsidR="00DB124D" w:rsidRPr="00EA517B" w:rsidRDefault="00DB124D" w:rsidP="00DB124D">
            <w:pPr>
              <w:rPr>
                <w:rFonts w:cstheme="minorHAnsi"/>
                <w:b/>
                <w:bCs/>
                <w:sz w:val="24"/>
                <w:szCs w:val="24"/>
              </w:rPr>
            </w:pPr>
          </w:p>
          <w:p w14:paraId="4BC84378" w14:textId="77777777" w:rsidR="00DB124D" w:rsidRPr="00EA517B" w:rsidRDefault="00DB124D" w:rsidP="00DB124D">
            <w:pPr>
              <w:jc w:val="both"/>
              <w:rPr>
                <w:rFonts w:cstheme="minorHAnsi"/>
                <w:sz w:val="24"/>
                <w:szCs w:val="24"/>
              </w:rPr>
            </w:pPr>
            <w:r w:rsidRPr="00EA517B">
              <w:rPr>
                <w:rFonts w:cstheme="minorHAnsi"/>
                <w:sz w:val="24"/>
                <w:szCs w:val="24"/>
              </w:rPr>
              <w:t xml:space="preserve">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 </w:t>
            </w:r>
          </w:p>
          <w:p w14:paraId="2E2835C6" w14:textId="77777777" w:rsidR="00D924DE" w:rsidRPr="00EA517B" w:rsidRDefault="00D924DE" w:rsidP="00DB124D">
            <w:pPr>
              <w:jc w:val="both"/>
              <w:rPr>
                <w:rFonts w:cstheme="minorHAnsi"/>
                <w:sz w:val="24"/>
                <w:szCs w:val="24"/>
              </w:rPr>
            </w:pPr>
          </w:p>
          <w:p w14:paraId="5D84D11D" w14:textId="77777777" w:rsidR="00D924DE" w:rsidRPr="00EA517B" w:rsidRDefault="00D924DE" w:rsidP="6F73CDAA">
            <w:pPr>
              <w:pStyle w:val="paragraph"/>
              <w:spacing w:before="0" w:beforeAutospacing="0" w:after="0" w:afterAutospacing="0"/>
              <w:textAlignment w:val="baseline"/>
            </w:pPr>
            <w:r w:rsidRPr="00EA517B">
              <w:rPr>
                <w:rStyle w:val="normaltextrun"/>
                <w:rFonts w:ascii="Calibri" w:hAnsi="Calibri" w:cs="Calibri"/>
                <w:b/>
                <w:bCs/>
              </w:rPr>
              <w:t>Safeguarding Statement</w:t>
            </w:r>
            <w:r w:rsidRPr="00EA517B">
              <w:rPr>
                <w:rStyle w:val="eop"/>
                <w:rFonts w:ascii="Calibri" w:hAnsi="Calibri" w:cs="Calibri"/>
              </w:rPr>
              <w:t> </w:t>
            </w:r>
          </w:p>
          <w:p w14:paraId="6DE14EAF" w14:textId="0372B3EE" w:rsidR="6F73CDAA" w:rsidRPr="00EA517B" w:rsidRDefault="6F73CDAA" w:rsidP="6F73CDAA">
            <w:pPr>
              <w:pStyle w:val="paragraph"/>
              <w:spacing w:before="0" w:beforeAutospacing="0" w:after="0" w:afterAutospacing="0"/>
              <w:rPr>
                <w:rStyle w:val="eop"/>
                <w:rFonts w:ascii="Calibri" w:hAnsi="Calibri" w:cs="Calibri"/>
              </w:rPr>
            </w:pPr>
          </w:p>
          <w:p w14:paraId="4B573D0C" w14:textId="77777777" w:rsidR="00D924DE" w:rsidRPr="00EA517B" w:rsidRDefault="00D924DE" w:rsidP="005C3B50">
            <w:pPr>
              <w:pStyle w:val="paragraph"/>
              <w:spacing w:before="0" w:beforeAutospacing="0" w:after="0" w:afterAutospacing="0"/>
              <w:jc w:val="both"/>
              <w:textAlignment w:val="baseline"/>
              <w:rPr>
                <w:rFonts w:ascii="Segoe UI" w:hAnsi="Segoe UI" w:cs="Segoe UI"/>
              </w:rPr>
            </w:pPr>
            <w:r w:rsidRPr="00EA517B">
              <w:rPr>
                <w:rStyle w:val="normaltextrun"/>
                <w:rFonts w:ascii="Calibri" w:hAnsi="Calibri" w:cs="Calibri"/>
                <w:color w:val="000000"/>
              </w:rPr>
              <w:t>At East Cheshire Hospice</w:t>
            </w:r>
            <w:r w:rsidRPr="00EA517B">
              <w:rPr>
                <w:rStyle w:val="normaltextrun"/>
                <w:rFonts w:ascii="Calibri" w:hAnsi="Calibri" w:cs="Calibri"/>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r w:rsidRPr="00EA517B">
              <w:rPr>
                <w:rStyle w:val="eop"/>
                <w:rFonts w:ascii="Calibri" w:hAnsi="Calibri" w:cs="Calibri"/>
              </w:rPr>
              <w:t> </w:t>
            </w:r>
          </w:p>
          <w:p w14:paraId="6CCDC455" w14:textId="77777777" w:rsidR="00D924DE" w:rsidRPr="00EA517B" w:rsidRDefault="00D924DE" w:rsidP="005C3B50">
            <w:pPr>
              <w:pStyle w:val="paragraph"/>
              <w:spacing w:before="0" w:beforeAutospacing="0" w:after="0" w:afterAutospacing="0"/>
              <w:jc w:val="both"/>
              <w:textAlignment w:val="baseline"/>
              <w:rPr>
                <w:rStyle w:val="eop"/>
                <w:rFonts w:ascii="Calibri" w:hAnsi="Calibri" w:cs="Calibri"/>
              </w:rPr>
            </w:pPr>
            <w:r w:rsidRPr="00EA517B">
              <w:rPr>
                <w:rStyle w:val="normaltextrun"/>
                <w:rFonts w:ascii="Calibri" w:hAnsi="Calibri" w:cs="Calibri"/>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w:t>
            </w:r>
            <w:r w:rsidRPr="00EA517B">
              <w:rPr>
                <w:rStyle w:val="eop"/>
                <w:rFonts w:ascii="Calibri" w:hAnsi="Calibri" w:cs="Calibri"/>
              </w:rPr>
              <w:t> </w:t>
            </w:r>
          </w:p>
          <w:p w14:paraId="6E5F6A7B" w14:textId="77777777" w:rsidR="00D924DE" w:rsidRPr="00EA517B" w:rsidRDefault="00D924DE" w:rsidP="00DB124D">
            <w:pPr>
              <w:jc w:val="both"/>
              <w:rPr>
                <w:rFonts w:cstheme="minorHAnsi"/>
                <w:sz w:val="24"/>
                <w:szCs w:val="24"/>
              </w:rPr>
            </w:pPr>
          </w:p>
          <w:p w14:paraId="6F2B79F3" w14:textId="59EE8075" w:rsidR="007D3C13" w:rsidRPr="00EA517B" w:rsidRDefault="169747E6" w:rsidP="6F73CDAA">
            <w:pPr>
              <w:pStyle w:val="paragraph"/>
              <w:spacing w:before="0" w:beforeAutospacing="0" w:after="0" w:afterAutospacing="0"/>
            </w:pPr>
            <w:r w:rsidRPr="00EA517B">
              <w:rPr>
                <w:rFonts w:ascii="Calibri" w:eastAsia="Calibri" w:hAnsi="Calibri" w:cs="Calibri"/>
                <w:b/>
                <w:bCs/>
                <w:color w:val="000000" w:themeColor="text1"/>
              </w:rPr>
              <w:t xml:space="preserve">Confidentiality </w:t>
            </w:r>
          </w:p>
          <w:p w14:paraId="715B2FAD" w14:textId="54F06002" w:rsidR="6F73CDAA" w:rsidRPr="00EA517B" w:rsidRDefault="6F73CDAA" w:rsidP="6F73CDAA">
            <w:pPr>
              <w:pStyle w:val="paragraph"/>
              <w:spacing w:before="0" w:beforeAutospacing="0" w:after="0" w:afterAutospacing="0"/>
              <w:rPr>
                <w:rFonts w:ascii="Calibri" w:eastAsia="Calibri" w:hAnsi="Calibri" w:cs="Calibri"/>
                <w:b/>
                <w:bCs/>
                <w:color w:val="000000" w:themeColor="text1"/>
              </w:rPr>
            </w:pPr>
          </w:p>
          <w:p w14:paraId="32B93477" w14:textId="143AE14F" w:rsidR="007D3C13" w:rsidRPr="00EA517B" w:rsidRDefault="06D8BAF0" w:rsidP="5FE62A79">
            <w:pPr>
              <w:rPr>
                <w:rFonts w:eastAsiaTheme="minorEastAsia"/>
                <w:color w:val="000000" w:themeColor="text1"/>
                <w:sz w:val="24"/>
                <w:szCs w:val="24"/>
              </w:rPr>
            </w:pPr>
            <w:r w:rsidRPr="00EA517B">
              <w:rPr>
                <w:rFonts w:eastAsiaTheme="minorEastAsia"/>
                <w:color w:val="000000" w:themeColor="text1"/>
                <w:sz w:val="24"/>
                <w:szCs w:val="24"/>
              </w:rPr>
              <w:t>East Cheshire Hospice are committed to protecting the privacy and security of data. All ECH workforce must treat confidentiality and processing of data in accordance with UK GDPR and the Data Protection Act 2018.</w:t>
            </w:r>
          </w:p>
          <w:p w14:paraId="79B8E122" w14:textId="745E9875" w:rsidR="007D3C13" w:rsidRPr="00EA517B" w:rsidRDefault="007D3C13" w:rsidP="5FE62A79">
            <w:pPr>
              <w:rPr>
                <w:rFonts w:eastAsiaTheme="minorEastAsia"/>
                <w:color w:val="000000" w:themeColor="text1"/>
                <w:sz w:val="24"/>
                <w:szCs w:val="24"/>
              </w:rPr>
            </w:pPr>
          </w:p>
          <w:p w14:paraId="368F38AB" w14:textId="24FCA4CC" w:rsidR="007D3C13" w:rsidRPr="00EA517B" w:rsidRDefault="06D8BAF0" w:rsidP="5FE62A79">
            <w:pPr>
              <w:rPr>
                <w:rFonts w:eastAsiaTheme="minorEastAsia"/>
                <w:color w:val="000000" w:themeColor="text1"/>
                <w:sz w:val="24"/>
                <w:szCs w:val="24"/>
              </w:rPr>
            </w:pPr>
            <w:r w:rsidRPr="00EA517B">
              <w:rPr>
                <w:rFonts w:eastAsiaTheme="minorEastAsia"/>
                <w:color w:val="000000" w:themeColor="text1"/>
                <w:sz w:val="24"/>
                <w:szCs w:val="24"/>
              </w:rPr>
              <w:t>In the course of your duties, you will have access to confidential material about patients, members of staff or other hospice business.  On no account must information relating to identifiable patients be divulged to anyone other than authorised persons, for example, medical, nursing or other professional staff, as appropriate, who are concerned directly with the care, diagnosis and or/treatment of the patient.</w:t>
            </w:r>
          </w:p>
          <w:p w14:paraId="47EBCD41" w14:textId="17A4D802" w:rsidR="007D3C13" w:rsidRPr="00EA517B" w:rsidRDefault="007D3C13" w:rsidP="5FE62A79">
            <w:pPr>
              <w:rPr>
                <w:rFonts w:eastAsiaTheme="minorEastAsia"/>
                <w:color w:val="000000" w:themeColor="text1"/>
                <w:sz w:val="24"/>
                <w:szCs w:val="24"/>
              </w:rPr>
            </w:pPr>
          </w:p>
          <w:p w14:paraId="278851D2" w14:textId="43FF6175" w:rsidR="007D3C13" w:rsidRPr="00EA517B" w:rsidRDefault="06D8BAF0" w:rsidP="5FE62A79">
            <w:pPr>
              <w:rPr>
                <w:rFonts w:eastAsiaTheme="minorEastAsia"/>
                <w:color w:val="000000" w:themeColor="text1"/>
                <w:sz w:val="24"/>
                <w:szCs w:val="24"/>
              </w:rPr>
            </w:pPr>
            <w:r w:rsidRPr="00EA517B">
              <w:rPr>
                <w:rFonts w:eastAsiaTheme="minorEastAsia"/>
                <w:color w:val="000000" w:themeColor="text1"/>
                <w:sz w:val="24"/>
                <w:szCs w:val="24"/>
              </w:rPr>
              <w:t>If you are in any doubt whatsoever as to the authority of a person or body asking for information of this nature, you must seek advice from your manager.  Similarly, no information of a personal or confidential nature concerning individual members of staff should be divulged to anyone without the proper authority having first been given.</w:t>
            </w:r>
          </w:p>
          <w:p w14:paraId="00ACBC92" w14:textId="71C36BF6" w:rsidR="007D3C13" w:rsidRPr="00EA517B" w:rsidRDefault="007D3C13" w:rsidP="5FE62A79">
            <w:pPr>
              <w:rPr>
                <w:sz w:val="24"/>
                <w:szCs w:val="24"/>
              </w:rPr>
            </w:pPr>
          </w:p>
        </w:tc>
      </w:tr>
    </w:tbl>
    <w:p w14:paraId="7DB2F328" w14:textId="77777777" w:rsidR="007D3C13" w:rsidRPr="00D924DE" w:rsidRDefault="007D3C13">
      <w:pPr>
        <w:rPr>
          <w:rFonts w:cstheme="minorHAnsi"/>
          <w:sz w:val="24"/>
          <w:szCs w:val="24"/>
        </w:rPr>
      </w:pPr>
    </w:p>
    <w:p w14:paraId="6E41A9CB" w14:textId="77777777" w:rsidR="00301DC4" w:rsidRPr="00D924DE" w:rsidRDefault="00301DC4">
      <w:pPr>
        <w:rPr>
          <w:rFonts w:cstheme="minorHAnsi"/>
          <w:sz w:val="24"/>
          <w:szCs w:val="24"/>
        </w:rPr>
      </w:pPr>
    </w:p>
    <w:sectPr w:rsidR="00301DC4" w:rsidRPr="00D924DE">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bbie Alexander" w:date="2026-01-04T16:28:00Z" w:initials="DA">
    <w:p w14:paraId="40B42472" w14:textId="77777777" w:rsidR="00224D66" w:rsidRDefault="00224D66" w:rsidP="00224D66">
      <w:pPr>
        <w:pStyle w:val="CommentText"/>
      </w:pPr>
      <w:r>
        <w:rPr>
          <w:rStyle w:val="CommentReference"/>
        </w:rPr>
        <w:annotationRef/>
      </w:r>
      <w:r>
        <w:t xml:space="preserve">Job title should include PACE - PACE Sister or PACE Band 6 or PACE Nurse?? </w:t>
      </w:r>
    </w:p>
  </w:comment>
  <w:comment w:id="1" w:author="Charlotte Miles" w:date="2026-01-06T04:20:00Z" w:initials="CM">
    <w:p w14:paraId="388FD784" w14:textId="4FA19285" w:rsidR="004A5966" w:rsidRDefault="000D5E49">
      <w:pPr>
        <w:pStyle w:val="CommentText"/>
      </w:pPr>
      <w:r>
        <w:rPr>
          <w:rStyle w:val="CommentReference"/>
        </w:rPr>
        <w:annotationRef/>
      </w:r>
      <w:r w:rsidRPr="79007DA4">
        <w:t>amended</w:t>
      </w:r>
    </w:p>
  </w:comment>
  <w:comment w:id="2" w:author="Debbie Alexander" w:date="2026-01-04T16:31:00Z" w:initials="DA">
    <w:p w14:paraId="20C7AF8F" w14:textId="77777777" w:rsidR="00BB30D6" w:rsidRDefault="004815C0" w:rsidP="00BB30D6">
      <w:pPr>
        <w:pStyle w:val="CommentText"/>
      </w:pPr>
      <w:r>
        <w:rPr>
          <w:rStyle w:val="CommentReference"/>
        </w:rPr>
        <w:annotationRef/>
      </w:r>
      <w:r w:rsidR="00BB30D6">
        <w:t xml:space="preserve">Is it worth putting somewhere in here or another section re the potential or opportunities for a development post working towards becoming an ANP?? </w:t>
      </w:r>
    </w:p>
  </w:comment>
  <w:comment w:id="3" w:author="Charlotte Miles" w:date="2026-01-06T04:20:00Z" w:initials="CM">
    <w:p w14:paraId="009C7FD3" w14:textId="7824BF8D" w:rsidR="004A5966" w:rsidRDefault="000D5E49">
      <w:pPr>
        <w:pStyle w:val="CommentText"/>
      </w:pPr>
      <w:r>
        <w:rPr>
          <w:rStyle w:val="CommentReference"/>
        </w:rPr>
        <w:annotationRef/>
      </w:r>
      <w:r w:rsidRPr="0A32C673">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B42472" w15:done="1"/>
  <w15:commentEx w15:paraId="388FD784" w15:paraIdParent="40B42472" w15:done="1"/>
  <w15:commentEx w15:paraId="20C7AF8F" w15:done="1"/>
  <w15:commentEx w15:paraId="009C7FD3" w15:paraIdParent="20C7AF8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9424B4" w16cex:dateUtc="2026-01-04T16:28:00Z">
    <w16cex:extLst>
      <w16:ext w16:uri="{CE6994B0-6A32-4C9F-8C6B-6E91EDA988CE}">
        <cr:reactions xmlns:cr="http://schemas.microsoft.com/office/comments/2020/reactions">
          <cr:reaction reactionType="1">
            <cr:reactionInfo dateUtc="2026-01-06T15:19:50Z">
              <cr:user userId="S::dalexander@echospice.org.uk::37a4d425-97b5-489d-a93f-4b63df4e5a12" userProvider="AD" userName="Debbie Alexander"/>
            </cr:reactionInfo>
          </cr:reaction>
        </cr:reactions>
      </w16:ext>
    </w16cex:extLst>
  </w16cex:commentExtensible>
  <w16cex:commentExtensible w16cex:durableId="10720E1F" w16cex:dateUtc="2026-01-06T04:20:00Z"/>
  <w16cex:commentExtensible w16cex:durableId="6608FE21" w16cex:dateUtc="2026-01-04T16:31:00Z">
    <w16cex:extLst>
      <w16:ext w16:uri="{CE6994B0-6A32-4C9F-8C6B-6E91EDA988CE}">
        <cr:reactions xmlns:cr="http://schemas.microsoft.com/office/comments/2020/reactions">
          <cr:reaction reactionType="1">
            <cr:reactionInfo dateUtc="2026-01-06T15:19:59Z">
              <cr:user userId="S::dalexander@echospice.org.uk::37a4d425-97b5-489d-a93f-4b63df4e5a12" userProvider="AD" userName="Debbie Alexander"/>
            </cr:reactionInfo>
          </cr:reaction>
        </cr:reactions>
      </w16:ext>
    </w16cex:extLst>
  </w16cex:commentExtensible>
  <w16cex:commentExtensible w16cex:durableId="33A1FE22" w16cex:dateUtc="2026-01-06T0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B42472" w16cid:durableId="0A9424B4"/>
  <w16cid:commentId w16cid:paraId="388FD784" w16cid:durableId="10720E1F"/>
  <w16cid:commentId w16cid:paraId="20C7AF8F" w16cid:durableId="6608FE21"/>
  <w16cid:commentId w16cid:paraId="009C7FD3" w16cid:durableId="33A1FE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0943" w14:textId="77777777" w:rsidR="000A642F" w:rsidRDefault="000A642F" w:rsidP="0066225B">
      <w:pPr>
        <w:spacing w:after="0" w:line="240" w:lineRule="auto"/>
      </w:pPr>
      <w:r>
        <w:separator/>
      </w:r>
    </w:p>
  </w:endnote>
  <w:endnote w:type="continuationSeparator" w:id="0">
    <w:p w14:paraId="3CDC2333" w14:textId="77777777" w:rsidR="000A642F" w:rsidRDefault="000A642F" w:rsidP="0066225B">
      <w:pPr>
        <w:spacing w:after="0" w:line="240" w:lineRule="auto"/>
      </w:pPr>
      <w:r>
        <w:continuationSeparator/>
      </w:r>
    </w:p>
  </w:endnote>
  <w:endnote w:type="continuationNotice" w:id="1">
    <w:p w14:paraId="675C8F6A" w14:textId="77777777" w:rsidR="000A642F" w:rsidRDefault="000A64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A171" w14:textId="2C9925CC" w:rsidR="0066225B" w:rsidRDefault="0066225B">
    <w:pPr>
      <w:pStyle w:val="Footer"/>
    </w:pPr>
    <w:r>
      <w:t xml:space="preserve">Updated </w:t>
    </w:r>
    <w:r w:rsidR="000D5E49">
      <w:t>13/01/2026</w:t>
    </w:r>
  </w:p>
  <w:p w14:paraId="3404725D" w14:textId="0D3E4BEF" w:rsidR="008B493A" w:rsidRDefault="008B493A" w:rsidP="008B493A">
    <w:pPr>
      <w:pStyle w:val="Footer"/>
      <w:jc w:val="right"/>
    </w:pPr>
    <w:r>
      <w:rPr>
        <w:noProof/>
      </w:rPr>
      <w:drawing>
        <wp:inline distT="0" distB="0" distL="0" distR="0" wp14:anchorId="72889BBC" wp14:editId="4775CCCA">
          <wp:extent cx="838200" cy="40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409575"/>
                  </a:xfrm>
                  <a:prstGeom prst="rect">
                    <a:avLst/>
                  </a:prstGeom>
                  <a:noFill/>
                  <a:ln>
                    <a:noFill/>
                  </a:ln>
                </pic:spPr>
              </pic:pic>
            </a:graphicData>
          </a:graphic>
        </wp:inline>
      </w:drawing>
    </w:r>
  </w:p>
  <w:p w14:paraId="3994DF4F" w14:textId="77777777" w:rsidR="0066225B" w:rsidRDefault="00662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AF44" w14:textId="77777777" w:rsidR="000A642F" w:rsidRDefault="000A642F" w:rsidP="0066225B">
      <w:pPr>
        <w:spacing w:after="0" w:line="240" w:lineRule="auto"/>
      </w:pPr>
      <w:r>
        <w:separator/>
      </w:r>
    </w:p>
  </w:footnote>
  <w:footnote w:type="continuationSeparator" w:id="0">
    <w:p w14:paraId="33606CC9" w14:textId="77777777" w:rsidR="000A642F" w:rsidRDefault="000A642F" w:rsidP="0066225B">
      <w:pPr>
        <w:spacing w:after="0" w:line="240" w:lineRule="auto"/>
      </w:pPr>
      <w:r>
        <w:continuationSeparator/>
      </w:r>
    </w:p>
  </w:footnote>
  <w:footnote w:type="continuationNotice" w:id="1">
    <w:p w14:paraId="72AC28E1" w14:textId="77777777" w:rsidR="000A642F" w:rsidRDefault="000A64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824"/>
    <w:multiLevelType w:val="hybridMultilevel"/>
    <w:tmpl w:val="F3CC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262EE"/>
    <w:multiLevelType w:val="hybridMultilevel"/>
    <w:tmpl w:val="2E0C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D330F"/>
    <w:multiLevelType w:val="hybridMultilevel"/>
    <w:tmpl w:val="0006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26EDA"/>
    <w:multiLevelType w:val="hybridMultilevel"/>
    <w:tmpl w:val="0F70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4EFD76"/>
    <w:multiLevelType w:val="hybridMultilevel"/>
    <w:tmpl w:val="1DFCAB3C"/>
    <w:lvl w:ilvl="0" w:tplc="909EAAB0">
      <w:start w:val="1"/>
      <w:numFmt w:val="bullet"/>
      <w:lvlText w:val=""/>
      <w:lvlJc w:val="left"/>
      <w:pPr>
        <w:ind w:left="720" w:hanging="360"/>
      </w:pPr>
      <w:rPr>
        <w:rFonts w:ascii="Symbol" w:hAnsi="Symbol" w:hint="default"/>
      </w:rPr>
    </w:lvl>
    <w:lvl w:ilvl="1" w:tplc="D05E623A">
      <w:start w:val="1"/>
      <w:numFmt w:val="bullet"/>
      <w:lvlText w:val="o"/>
      <w:lvlJc w:val="left"/>
      <w:pPr>
        <w:ind w:left="1440" w:hanging="360"/>
      </w:pPr>
      <w:rPr>
        <w:rFonts w:ascii="Courier New" w:hAnsi="Courier New" w:hint="default"/>
      </w:rPr>
    </w:lvl>
    <w:lvl w:ilvl="2" w:tplc="ACD4BD14">
      <w:start w:val="1"/>
      <w:numFmt w:val="bullet"/>
      <w:lvlText w:val=""/>
      <w:lvlJc w:val="left"/>
      <w:pPr>
        <w:ind w:left="2160" w:hanging="360"/>
      </w:pPr>
      <w:rPr>
        <w:rFonts w:ascii="Wingdings" w:hAnsi="Wingdings" w:hint="default"/>
      </w:rPr>
    </w:lvl>
    <w:lvl w:ilvl="3" w:tplc="5F08169E">
      <w:start w:val="1"/>
      <w:numFmt w:val="bullet"/>
      <w:lvlText w:val=""/>
      <w:lvlJc w:val="left"/>
      <w:pPr>
        <w:ind w:left="2880" w:hanging="360"/>
      </w:pPr>
      <w:rPr>
        <w:rFonts w:ascii="Symbol" w:hAnsi="Symbol" w:hint="default"/>
      </w:rPr>
    </w:lvl>
    <w:lvl w:ilvl="4" w:tplc="06E6E0E0">
      <w:start w:val="1"/>
      <w:numFmt w:val="bullet"/>
      <w:lvlText w:val="o"/>
      <w:lvlJc w:val="left"/>
      <w:pPr>
        <w:ind w:left="3600" w:hanging="360"/>
      </w:pPr>
      <w:rPr>
        <w:rFonts w:ascii="Courier New" w:hAnsi="Courier New" w:hint="default"/>
      </w:rPr>
    </w:lvl>
    <w:lvl w:ilvl="5" w:tplc="80247D40">
      <w:start w:val="1"/>
      <w:numFmt w:val="bullet"/>
      <w:lvlText w:val=""/>
      <w:lvlJc w:val="left"/>
      <w:pPr>
        <w:ind w:left="4320" w:hanging="360"/>
      </w:pPr>
      <w:rPr>
        <w:rFonts w:ascii="Wingdings" w:hAnsi="Wingdings" w:hint="default"/>
      </w:rPr>
    </w:lvl>
    <w:lvl w:ilvl="6" w:tplc="767E42A6">
      <w:start w:val="1"/>
      <w:numFmt w:val="bullet"/>
      <w:lvlText w:val=""/>
      <w:lvlJc w:val="left"/>
      <w:pPr>
        <w:ind w:left="5040" w:hanging="360"/>
      </w:pPr>
      <w:rPr>
        <w:rFonts w:ascii="Symbol" w:hAnsi="Symbol" w:hint="default"/>
      </w:rPr>
    </w:lvl>
    <w:lvl w:ilvl="7" w:tplc="2A6E2792">
      <w:start w:val="1"/>
      <w:numFmt w:val="bullet"/>
      <w:lvlText w:val="o"/>
      <w:lvlJc w:val="left"/>
      <w:pPr>
        <w:ind w:left="5760" w:hanging="360"/>
      </w:pPr>
      <w:rPr>
        <w:rFonts w:ascii="Courier New" w:hAnsi="Courier New" w:hint="default"/>
      </w:rPr>
    </w:lvl>
    <w:lvl w:ilvl="8" w:tplc="7EA603E2">
      <w:start w:val="1"/>
      <w:numFmt w:val="bullet"/>
      <w:lvlText w:val=""/>
      <w:lvlJc w:val="left"/>
      <w:pPr>
        <w:ind w:left="6480" w:hanging="360"/>
      </w:pPr>
      <w:rPr>
        <w:rFonts w:ascii="Wingdings" w:hAnsi="Wingdings" w:hint="default"/>
      </w:rPr>
    </w:lvl>
  </w:abstractNum>
  <w:abstractNum w:abstractNumId="5" w15:restartNumberingAfterBreak="0">
    <w:nsid w:val="483FA350"/>
    <w:multiLevelType w:val="hybridMultilevel"/>
    <w:tmpl w:val="F028EEF4"/>
    <w:lvl w:ilvl="0" w:tplc="A4E0D058">
      <w:start w:val="1"/>
      <w:numFmt w:val="bullet"/>
      <w:lvlText w:val=""/>
      <w:lvlJc w:val="left"/>
      <w:pPr>
        <w:ind w:left="720" w:hanging="360"/>
      </w:pPr>
      <w:rPr>
        <w:rFonts w:ascii="Symbol" w:hAnsi="Symbol" w:hint="default"/>
      </w:rPr>
    </w:lvl>
    <w:lvl w:ilvl="1" w:tplc="77EAAA9C">
      <w:start w:val="1"/>
      <w:numFmt w:val="bullet"/>
      <w:lvlText w:val="o"/>
      <w:lvlJc w:val="left"/>
      <w:pPr>
        <w:ind w:left="1440" w:hanging="360"/>
      </w:pPr>
      <w:rPr>
        <w:rFonts w:ascii="Courier New" w:hAnsi="Courier New" w:hint="default"/>
      </w:rPr>
    </w:lvl>
    <w:lvl w:ilvl="2" w:tplc="BB509BDC">
      <w:start w:val="1"/>
      <w:numFmt w:val="bullet"/>
      <w:lvlText w:val=""/>
      <w:lvlJc w:val="left"/>
      <w:pPr>
        <w:ind w:left="2160" w:hanging="360"/>
      </w:pPr>
      <w:rPr>
        <w:rFonts w:ascii="Wingdings" w:hAnsi="Wingdings" w:hint="default"/>
      </w:rPr>
    </w:lvl>
    <w:lvl w:ilvl="3" w:tplc="DE8C2A94">
      <w:start w:val="1"/>
      <w:numFmt w:val="bullet"/>
      <w:lvlText w:val=""/>
      <w:lvlJc w:val="left"/>
      <w:pPr>
        <w:ind w:left="2880" w:hanging="360"/>
      </w:pPr>
      <w:rPr>
        <w:rFonts w:ascii="Symbol" w:hAnsi="Symbol" w:hint="default"/>
      </w:rPr>
    </w:lvl>
    <w:lvl w:ilvl="4" w:tplc="B99AD2C2">
      <w:start w:val="1"/>
      <w:numFmt w:val="bullet"/>
      <w:lvlText w:val="o"/>
      <w:lvlJc w:val="left"/>
      <w:pPr>
        <w:ind w:left="3600" w:hanging="360"/>
      </w:pPr>
      <w:rPr>
        <w:rFonts w:ascii="Courier New" w:hAnsi="Courier New" w:hint="default"/>
      </w:rPr>
    </w:lvl>
    <w:lvl w:ilvl="5" w:tplc="0E842054">
      <w:start w:val="1"/>
      <w:numFmt w:val="bullet"/>
      <w:lvlText w:val=""/>
      <w:lvlJc w:val="left"/>
      <w:pPr>
        <w:ind w:left="4320" w:hanging="360"/>
      </w:pPr>
      <w:rPr>
        <w:rFonts w:ascii="Wingdings" w:hAnsi="Wingdings" w:hint="default"/>
      </w:rPr>
    </w:lvl>
    <w:lvl w:ilvl="6" w:tplc="9E408668">
      <w:start w:val="1"/>
      <w:numFmt w:val="bullet"/>
      <w:lvlText w:val=""/>
      <w:lvlJc w:val="left"/>
      <w:pPr>
        <w:ind w:left="5040" w:hanging="360"/>
      </w:pPr>
      <w:rPr>
        <w:rFonts w:ascii="Symbol" w:hAnsi="Symbol" w:hint="default"/>
      </w:rPr>
    </w:lvl>
    <w:lvl w:ilvl="7" w:tplc="B320607A">
      <w:start w:val="1"/>
      <w:numFmt w:val="bullet"/>
      <w:lvlText w:val="o"/>
      <w:lvlJc w:val="left"/>
      <w:pPr>
        <w:ind w:left="5760" w:hanging="360"/>
      </w:pPr>
      <w:rPr>
        <w:rFonts w:ascii="Courier New" w:hAnsi="Courier New" w:hint="default"/>
      </w:rPr>
    </w:lvl>
    <w:lvl w:ilvl="8" w:tplc="BFEEC348">
      <w:start w:val="1"/>
      <w:numFmt w:val="bullet"/>
      <w:lvlText w:val=""/>
      <w:lvlJc w:val="left"/>
      <w:pPr>
        <w:ind w:left="6480" w:hanging="360"/>
      </w:pPr>
      <w:rPr>
        <w:rFonts w:ascii="Wingdings" w:hAnsi="Wingdings" w:hint="default"/>
      </w:rPr>
    </w:lvl>
  </w:abstractNum>
  <w:abstractNum w:abstractNumId="6" w15:restartNumberingAfterBreak="0">
    <w:nsid w:val="485CEE18"/>
    <w:multiLevelType w:val="hybridMultilevel"/>
    <w:tmpl w:val="4CB2AE18"/>
    <w:lvl w:ilvl="0" w:tplc="71E833D2">
      <w:start w:val="1"/>
      <w:numFmt w:val="bullet"/>
      <w:lvlText w:val=""/>
      <w:lvlJc w:val="left"/>
      <w:pPr>
        <w:ind w:left="720" w:hanging="360"/>
      </w:pPr>
      <w:rPr>
        <w:rFonts w:ascii="Symbol" w:hAnsi="Symbol" w:hint="default"/>
      </w:rPr>
    </w:lvl>
    <w:lvl w:ilvl="1" w:tplc="687273A2">
      <w:start w:val="1"/>
      <w:numFmt w:val="bullet"/>
      <w:lvlText w:val="o"/>
      <w:lvlJc w:val="left"/>
      <w:pPr>
        <w:ind w:left="1440" w:hanging="360"/>
      </w:pPr>
      <w:rPr>
        <w:rFonts w:ascii="Courier New" w:hAnsi="Courier New" w:hint="default"/>
      </w:rPr>
    </w:lvl>
    <w:lvl w:ilvl="2" w:tplc="8C8A1186">
      <w:start w:val="1"/>
      <w:numFmt w:val="bullet"/>
      <w:lvlText w:val=""/>
      <w:lvlJc w:val="left"/>
      <w:pPr>
        <w:ind w:left="2160" w:hanging="360"/>
      </w:pPr>
      <w:rPr>
        <w:rFonts w:ascii="Wingdings" w:hAnsi="Wingdings" w:hint="default"/>
      </w:rPr>
    </w:lvl>
    <w:lvl w:ilvl="3" w:tplc="861A1AD2">
      <w:start w:val="1"/>
      <w:numFmt w:val="bullet"/>
      <w:lvlText w:val=""/>
      <w:lvlJc w:val="left"/>
      <w:pPr>
        <w:ind w:left="2880" w:hanging="360"/>
      </w:pPr>
      <w:rPr>
        <w:rFonts w:ascii="Symbol" w:hAnsi="Symbol" w:hint="default"/>
      </w:rPr>
    </w:lvl>
    <w:lvl w:ilvl="4" w:tplc="3FDA077C">
      <w:start w:val="1"/>
      <w:numFmt w:val="bullet"/>
      <w:lvlText w:val="o"/>
      <w:lvlJc w:val="left"/>
      <w:pPr>
        <w:ind w:left="3600" w:hanging="360"/>
      </w:pPr>
      <w:rPr>
        <w:rFonts w:ascii="Courier New" w:hAnsi="Courier New" w:hint="default"/>
      </w:rPr>
    </w:lvl>
    <w:lvl w:ilvl="5" w:tplc="877E7E66">
      <w:start w:val="1"/>
      <w:numFmt w:val="bullet"/>
      <w:lvlText w:val=""/>
      <w:lvlJc w:val="left"/>
      <w:pPr>
        <w:ind w:left="4320" w:hanging="360"/>
      </w:pPr>
      <w:rPr>
        <w:rFonts w:ascii="Wingdings" w:hAnsi="Wingdings" w:hint="default"/>
      </w:rPr>
    </w:lvl>
    <w:lvl w:ilvl="6" w:tplc="9522AB2E">
      <w:start w:val="1"/>
      <w:numFmt w:val="bullet"/>
      <w:lvlText w:val=""/>
      <w:lvlJc w:val="left"/>
      <w:pPr>
        <w:ind w:left="5040" w:hanging="360"/>
      </w:pPr>
      <w:rPr>
        <w:rFonts w:ascii="Symbol" w:hAnsi="Symbol" w:hint="default"/>
      </w:rPr>
    </w:lvl>
    <w:lvl w:ilvl="7" w:tplc="7D56B11C">
      <w:start w:val="1"/>
      <w:numFmt w:val="bullet"/>
      <w:lvlText w:val="o"/>
      <w:lvlJc w:val="left"/>
      <w:pPr>
        <w:ind w:left="5760" w:hanging="360"/>
      </w:pPr>
      <w:rPr>
        <w:rFonts w:ascii="Courier New" w:hAnsi="Courier New" w:hint="default"/>
      </w:rPr>
    </w:lvl>
    <w:lvl w:ilvl="8" w:tplc="0E227BEC">
      <w:start w:val="1"/>
      <w:numFmt w:val="bullet"/>
      <w:lvlText w:val=""/>
      <w:lvlJc w:val="left"/>
      <w:pPr>
        <w:ind w:left="6480" w:hanging="360"/>
      </w:pPr>
      <w:rPr>
        <w:rFonts w:ascii="Wingdings" w:hAnsi="Wingdings" w:hint="default"/>
      </w:rPr>
    </w:lvl>
  </w:abstractNum>
  <w:abstractNum w:abstractNumId="7" w15:restartNumberingAfterBreak="0">
    <w:nsid w:val="5333120E"/>
    <w:multiLevelType w:val="hybridMultilevel"/>
    <w:tmpl w:val="8D70A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F6E57"/>
    <w:multiLevelType w:val="hybridMultilevel"/>
    <w:tmpl w:val="B90A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543D40"/>
    <w:multiLevelType w:val="hybridMultilevel"/>
    <w:tmpl w:val="21BA5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EBC24"/>
    <w:multiLevelType w:val="hybridMultilevel"/>
    <w:tmpl w:val="0B30B1A6"/>
    <w:lvl w:ilvl="0" w:tplc="C13246F2">
      <w:start w:val="1"/>
      <w:numFmt w:val="bullet"/>
      <w:lvlText w:val=""/>
      <w:lvlJc w:val="left"/>
      <w:pPr>
        <w:ind w:left="1080" w:hanging="360"/>
      </w:pPr>
      <w:rPr>
        <w:rFonts w:ascii="Symbol" w:hAnsi="Symbol" w:hint="default"/>
      </w:rPr>
    </w:lvl>
    <w:lvl w:ilvl="1" w:tplc="22D6F7EC">
      <w:start w:val="1"/>
      <w:numFmt w:val="bullet"/>
      <w:lvlText w:val="o"/>
      <w:lvlJc w:val="left"/>
      <w:pPr>
        <w:ind w:left="1800" w:hanging="360"/>
      </w:pPr>
      <w:rPr>
        <w:rFonts w:ascii="Courier New" w:hAnsi="Courier New" w:hint="default"/>
      </w:rPr>
    </w:lvl>
    <w:lvl w:ilvl="2" w:tplc="D7965364">
      <w:start w:val="1"/>
      <w:numFmt w:val="bullet"/>
      <w:lvlText w:val=""/>
      <w:lvlJc w:val="left"/>
      <w:pPr>
        <w:ind w:left="2520" w:hanging="360"/>
      </w:pPr>
      <w:rPr>
        <w:rFonts w:ascii="Wingdings" w:hAnsi="Wingdings" w:hint="default"/>
      </w:rPr>
    </w:lvl>
    <w:lvl w:ilvl="3" w:tplc="884C6612">
      <w:start w:val="1"/>
      <w:numFmt w:val="bullet"/>
      <w:lvlText w:val=""/>
      <w:lvlJc w:val="left"/>
      <w:pPr>
        <w:ind w:left="3240" w:hanging="360"/>
      </w:pPr>
      <w:rPr>
        <w:rFonts w:ascii="Symbol" w:hAnsi="Symbol" w:hint="default"/>
      </w:rPr>
    </w:lvl>
    <w:lvl w:ilvl="4" w:tplc="256280EE">
      <w:start w:val="1"/>
      <w:numFmt w:val="bullet"/>
      <w:lvlText w:val="o"/>
      <w:lvlJc w:val="left"/>
      <w:pPr>
        <w:ind w:left="3960" w:hanging="360"/>
      </w:pPr>
      <w:rPr>
        <w:rFonts w:ascii="Courier New" w:hAnsi="Courier New" w:hint="default"/>
      </w:rPr>
    </w:lvl>
    <w:lvl w:ilvl="5" w:tplc="C2FA884A">
      <w:start w:val="1"/>
      <w:numFmt w:val="bullet"/>
      <w:lvlText w:val=""/>
      <w:lvlJc w:val="left"/>
      <w:pPr>
        <w:ind w:left="4680" w:hanging="360"/>
      </w:pPr>
      <w:rPr>
        <w:rFonts w:ascii="Wingdings" w:hAnsi="Wingdings" w:hint="default"/>
      </w:rPr>
    </w:lvl>
    <w:lvl w:ilvl="6" w:tplc="0644AE18">
      <w:start w:val="1"/>
      <w:numFmt w:val="bullet"/>
      <w:lvlText w:val=""/>
      <w:lvlJc w:val="left"/>
      <w:pPr>
        <w:ind w:left="5400" w:hanging="360"/>
      </w:pPr>
      <w:rPr>
        <w:rFonts w:ascii="Symbol" w:hAnsi="Symbol" w:hint="default"/>
      </w:rPr>
    </w:lvl>
    <w:lvl w:ilvl="7" w:tplc="7ADA95F0">
      <w:start w:val="1"/>
      <w:numFmt w:val="bullet"/>
      <w:lvlText w:val="o"/>
      <w:lvlJc w:val="left"/>
      <w:pPr>
        <w:ind w:left="6120" w:hanging="360"/>
      </w:pPr>
      <w:rPr>
        <w:rFonts w:ascii="Courier New" w:hAnsi="Courier New" w:hint="default"/>
      </w:rPr>
    </w:lvl>
    <w:lvl w:ilvl="8" w:tplc="7FE276E6">
      <w:start w:val="1"/>
      <w:numFmt w:val="bullet"/>
      <w:lvlText w:val=""/>
      <w:lvlJc w:val="left"/>
      <w:pPr>
        <w:ind w:left="6840" w:hanging="360"/>
      </w:pPr>
      <w:rPr>
        <w:rFonts w:ascii="Wingdings" w:hAnsi="Wingdings" w:hint="default"/>
      </w:rPr>
    </w:lvl>
  </w:abstractNum>
  <w:num w:numId="1" w16cid:durableId="1376781356">
    <w:abstractNumId w:val="6"/>
  </w:num>
  <w:num w:numId="2" w16cid:durableId="1678844875">
    <w:abstractNumId w:val="10"/>
  </w:num>
  <w:num w:numId="3" w16cid:durableId="873930696">
    <w:abstractNumId w:val="5"/>
  </w:num>
  <w:num w:numId="4" w16cid:durableId="1267230153">
    <w:abstractNumId w:val="4"/>
  </w:num>
  <w:num w:numId="5" w16cid:durableId="336730524">
    <w:abstractNumId w:val="8"/>
  </w:num>
  <w:num w:numId="6" w16cid:durableId="133836018">
    <w:abstractNumId w:val="0"/>
  </w:num>
  <w:num w:numId="7" w16cid:durableId="1654407358">
    <w:abstractNumId w:val="2"/>
  </w:num>
  <w:num w:numId="8" w16cid:durableId="650058668">
    <w:abstractNumId w:val="3"/>
  </w:num>
  <w:num w:numId="9" w16cid:durableId="1457719896">
    <w:abstractNumId w:val="1"/>
  </w:num>
  <w:num w:numId="10" w16cid:durableId="817499649">
    <w:abstractNumId w:val="7"/>
  </w:num>
  <w:num w:numId="11" w16cid:durableId="16203804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bie Alexander">
    <w15:presenceInfo w15:providerId="AD" w15:userId="S::DAlexander@echospice.org.uk::37a4d425-97b5-489d-a93f-4b63df4e5a12"/>
  </w15:person>
  <w15:person w15:author="Charlotte Miles">
    <w15:presenceInfo w15:providerId="AD" w15:userId="S::cmiles@echospice.org.uk::8db2228f-fe23-4145-a750-c124c2a2be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DC4"/>
    <w:rsid w:val="00013538"/>
    <w:rsid w:val="00032399"/>
    <w:rsid w:val="000A642F"/>
    <w:rsid w:val="000D5E49"/>
    <w:rsid w:val="001841A8"/>
    <w:rsid w:val="001D1D5E"/>
    <w:rsid w:val="001E69B7"/>
    <w:rsid w:val="00217166"/>
    <w:rsid w:val="00224AE0"/>
    <w:rsid w:val="00224D66"/>
    <w:rsid w:val="002659BB"/>
    <w:rsid w:val="002D2AA6"/>
    <w:rsid w:val="00301DC4"/>
    <w:rsid w:val="00381731"/>
    <w:rsid w:val="00394511"/>
    <w:rsid w:val="00424100"/>
    <w:rsid w:val="00431602"/>
    <w:rsid w:val="004499B6"/>
    <w:rsid w:val="004815C0"/>
    <w:rsid w:val="004A5966"/>
    <w:rsid w:val="004C090D"/>
    <w:rsid w:val="004D709C"/>
    <w:rsid w:val="00522A54"/>
    <w:rsid w:val="00523ECF"/>
    <w:rsid w:val="00572310"/>
    <w:rsid w:val="005844F4"/>
    <w:rsid w:val="005C3B50"/>
    <w:rsid w:val="005F4524"/>
    <w:rsid w:val="00644E54"/>
    <w:rsid w:val="0066225B"/>
    <w:rsid w:val="0068162B"/>
    <w:rsid w:val="006DEE8F"/>
    <w:rsid w:val="006E6625"/>
    <w:rsid w:val="0071594E"/>
    <w:rsid w:val="00740BB9"/>
    <w:rsid w:val="007667EC"/>
    <w:rsid w:val="007A50E3"/>
    <w:rsid w:val="007C06EE"/>
    <w:rsid w:val="007D3C13"/>
    <w:rsid w:val="008B493A"/>
    <w:rsid w:val="00907FC9"/>
    <w:rsid w:val="009166A8"/>
    <w:rsid w:val="00971788"/>
    <w:rsid w:val="009C6883"/>
    <w:rsid w:val="009E0B1B"/>
    <w:rsid w:val="00A31C2F"/>
    <w:rsid w:val="00AA15B3"/>
    <w:rsid w:val="00AC5B21"/>
    <w:rsid w:val="00AE6215"/>
    <w:rsid w:val="00B524E3"/>
    <w:rsid w:val="00BB30D6"/>
    <w:rsid w:val="00BD2005"/>
    <w:rsid w:val="00BD413A"/>
    <w:rsid w:val="00BD52BC"/>
    <w:rsid w:val="00BD76FB"/>
    <w:rsid w:val="00C20857"/>
    <w:rsid w:val="00C470CE"/>
    <w:rsid w:val="00C64D56"/>
    <w:rsid w:val="00C94460"/>
    <w:rsid w:val="00CB091D"/>
    <w:rsid w:val="00D924DE"/>
    <w:rsid w:val="00DB124D"/>
    <w:rsid w:val="00DC1EC3"/>
    <w:rsid w:val="00E10125"/>
    <w:rsid w:val="00EA517B"/>
    <w:rsid w:val="00EF7248"/>
    <w:rsid w:val="00FA5AC2"/>
    <w:rsid w:val="00FC5B2E"/>
    <w:rsid w:val="00FF78F2"/>
    <w:rsid w:val="016FF1D3"/>
    <w:rsid w:val="024FAFB3"/>
    <w:rsid w:val="026CD544"/>
    <w:rsid w:val="02EAF8B6"/>
    <w:rsid w:val="039783BC"/>
    <w:rsid w:val="03E3578B"/>
    <w:rsid w:val="04189302"/>
    <w:rsid w:val="04661B6D"/>
    <w:rsid w:val="048A74A4"/>
    <w:rsid w:val="04E2A7DB"/>
    <w:rsid w:val="05B5E276"/>
    <w:rsid w:val="06D8BAF0"/>
    <w:rsid w:val="06F80875"/>
    <w:rsid w:val="0796EE87"/>
    <w:rsid w:val="07EE4DEC"/>
    <w:rsid w:val="08DF6FD0"/>
    <w:rsid w:val="09554017"/>
    <w:rsid w:val="096B55D4"/>
    <w:rsid w:val="0A5C82B3"/>
    <w:rsid w:val="0A6BAC61"/>
    <w:rsid w:val="0AC96E8D"/>
    <w:rsid w:val="0AF8E4CA"/>
    <w:rsid w:val="0BA84350"/>
    <w:rsid w:val="0C289C2B"/>
    <w:rsid w:val="0C40C467"/>
    <w:rsid w:val="0C879C5A"/>
    <w:rsid w:val="0D18EFA3"/>
    <w:rsid w:val="0D6DAB56"/>
    <w:rsid w:val="0E0B8BB7"/>
    <w:rsid w:val="0E1585E2"/>
    <w:rsid w:val="0E49CA3C"/>
    <w:rsid w:val="0E6536EC"/>
    <w:rsid w:val="0EA584DC"/>
    <w:rsid w:val="0EA81385"/>
    <w:rsid w:val="0EAE529B"/>
    <w:rsid w:val="0EF6045C"/>
    <w:rsid w:val="0F166B00"/>
    <w:rsid w:val="0F4F744C"/>
    <w:rsid w:val="0F625A7C"/>
    <w:rsid w:val="0FB8CC73"/>
    <w:rsid w:val="0FBB1880"/>
    <w:rsid w:val="0FF6F8C3"/>
    <w:rsid w:val="10554C0F"/>
    <w:rsid w:val="109B02FA"/>
    <w:rsid w:val="109EE73C"/>
    <w:rsid w:val="10DB1191"/>
    <w:rsid w:val="10E36853"/>
    <w:rsid w:val="110B4263"/>
    <w:rsid w:val="1116173C"/>
    <w:rsid w:val="11C9F694"/>
    <w:rsid w:val="121813E9"/>
    <w:rsid w:val="12519B14"/>
    <w:rsid w:val="125308B1"/>
    <w:rsid w:val="127110A3"/>
    <w:rsid w:val="1285A56C"/>
    <w:rsid w:val="12D5BC81"/>
    <w:rsid w:val="12F5DA80"/>
    <w:rsid w:val="135B4E3E"/>
    <w:rsid w:val="13DE7659"/>
    <w:rsid w:val="13EABB86"/>
    <w:rsid w:val="1409F59D"/>
    <w:rsid w:val="1437B0EA"/>
    <w:rsid w:val="145DCCC1"/>
    <w:rsid w:val="14634408"/>
    <w:rsid w:val="14EA1CD8"/>
    <w:rsid w:val="150CA5E1"/>
    <w:rsid w:val="153CCA92"/>
    <w:rsid w:val="15C6F040"/>
    <w:rsid w:val="16003961"/>
    <w:rsid w:val="1613E02F"/>
    <w:rsid w:val="1618E337"/>
    <w:rsid w:val="1688E033"/>
    <w:rsid w:val="169747E6"/>
    <w:rsid w:val="16FE0675"/>
    <w:rsid w:val="17F352C7"/>
    <w:rsid w:val="180F35A3"/>
    <w:rsid w:val="18769D8C"/>
    <w:rsid w:val="190FCF45"/>
    <w:rsid w:val="195C3103"/>
    <w:rsid w:val="195F13FE"/>
    <w:rsid w:val="197A022C"/>
    <w:rsid w:val="19ADFA61"/>
    <w:rsid w:val="1AD4ABBE"/>
    <w:rsid w:val="1B0D29B9"/>
    <w:rsid w:val="1B221158"/>
    <w:rsid w:val="1BA87AA7"/>
    <w:rsid w:val="1BAA5865"/>
    <w:rsid w:val="1BDBAD17"/>
    <w:rsid w:val="1C193AE2"/>
    <w:rsid w:val="1C5A91FB"/>
    <w:rsid w:val="1C7835A3"/>
    <w:rsid w:val="1CF4B5DE"/>
    <w:rsid w:val="1E5177CB"/>
    <w:rsid w:val="1E7F9846"/>
    <w:rsid w:val="1F1F5C0E"/>
    <w:rsid w:val="1FC1A5E6"/>
    <w:rsid w:val="2044E969"/>
    <w:rsid w:val="206A711B"/>
    <w:rsid w:val="20F7DC94"/>
    <w:rsid w:val="213C20B6"/>
    <w:rsid w:val="21D32DBB"/>
    <w:rsid w:val="2276DABB"/>
    <w:rsid w:val="22C83CC1"/>
    <w:rsid w:val="22F009B2"/>
    <w:rsid w:val="22F784A7"/>
    <w:rsid w:val="2311E9E0"/>
    <w:rsid w:val="2364EB23"/>
    <w:rsid w:val="23758A2D"/>
    <w:rsid w:val="23D75A3A"/>
    <w:rsid w:val="2447F9D7"/>
    <w:rsid w:val="24852088"/>
    <w:rsid w:val="25A59DEB"/>
    <w:rsid w:val="25D58014"/>
    <w:rsid w:val="25E96D14"/>
    <w:rsid w:val="25ED1379"/>
    <w:rsid w:val="2664118F"/>
    <w:rsid w:val="2664C1E9"/>
    <w:rsid w:val="266E384E"/>
    <w:rsid w:val="26EE8091"/>
    <w:rsid w:val="29A3D156"/>
    <w:rsid w:val="2A3D6F89"/>
    <w:rsid w:val="2A455061"/>
    <w:rsid w:val="2B48E0D1"/>
    <w:rsid w:val="2B6FA500"/>
    <w:rsid w:val="2BD3A94A"/>
    <w:rsid w:val="2BD3E996"/>
    <w:rsid w:val="2BD96135"/>
    <w:rsid w:val="2C62CA4D"/>
    <w:rsid w:val="2CA1177B"/>
    <w:rsid w:val="2D445C4E"/>
    <w:rsid w:val="2D69CAC1"/>
    <w:rsid w:val="2D976DDA"/>
    <w:rsid w:val="2DE56A4B"/>
    <w:rsid w:val="2E276EBD"/>
    <w:rsid w:val="2F08F253"/>
    <w:rsid w:val="2F1D9C20"/>
    <w:rsid w:val="2FAE73C8"/>
    <w:rsid w:val="2FB94E20"/>
    <w:rsid w:val="2FD67E17"/>
    <w:rsid w:val="30DE5A9F"/>
    <w:rsid w:val="312A76FF"/>
    <w:rsid w:val="318BA6F4"/>
    <w:rsid w:val="31922492"/>
    <w:rsid w:val="32343DB6"/>
    <w:rsid w:val="3284FCB0"/>
    <w:rsid w:val="33152D6C"/>
    <w:rsid w:val="332B63F2"/>
    <w:rsid w:val="3384B167"/>
    <w:rsid w:val="33E45600"/>
    <w:rsid w:val="33E91BC5"/>
    <w:rsid w:val="350FB584"/>
    <w:rsid w:val="35358B6E"/>
    <w:rsid w:val="35F246BE"/>
    <w:rsid w:val="364A41A0"/>
    <w:rsid w:val="37AC624A"/>
    <w:rsid w:val="37AC64D8"/>
    <w:rsid w:val="38D8094C"/>
    <w:rsid w:val="3907FED3"/>
    <w:rsid w:val="393087FC"/>
    <w:rsid w:val="3932977C"/>
    <w:rsid w:val="39957BEA"/>
    <w:rsid w:val="39A58716"/>
    <w:rsid w:val="39A83B75"/>
    <w:rsid w:val="39C9B274"/>
    <w:rsid w:val="3A4B4DE8"/>
    <w:rsid w:val="3AFA26DC"/>
    <w:rsid w:val="3B697351"/>
    <w:rsid w:val="3B7C13DF"/>
    <w:rsid w:val="3B96A20A"/>
    <w:rsid w:val="3C29FF7F"/>
    <w:rsid w:val="3C327D92"/>
    <w:rsid w:val="3C61F8AB"/>
    <w:rsid w:val="3C649061"/>
    <w:rsid w:val="3C741105"/>
    <w:rsid w:val="3CB558D8"/>
    <w:rsid w:val="3CD3023C"/>
    <w:rsid w:val="3D93417F"/>
    <w:rsid w:val="3DC2013E"/>
    <w:rsid w:val="3DCF5B35"/>
    <w:rsid w:val="3DE20AAC"/>
    <w:rsid w:val="3DF7EE87"/>
    <w:rsid w:val="3ED43647"/>
    <w:rsid w:val="3EE46918"/>
    <w:rsid w:val="3F2AA5EB"/>
    <w:rsid w:val="3F817D91"/>
    <w:rsid w:val="40698F48"/>
    <w:rsid w:val="40964ED3"/>
    <w:rsid w:val="40A1C5FB"/>
    <w:rsid w:val="40C1E4CF"/>
    <w:rsid w:val="41260ACE"/>
    <w:rsid w:val="41FE19EB"/>
    <w:rsid w:val="420AE069"/>
    <w:rsid w:val="4295C09C"/>
    <w:rsid w:val="42E9C854"/>
    <w:rsid w:val="430053A7"/>
    <w:rsid w:val="431D9F14"/>
    <w:rsid w:val="4379EE95"/>
    <w:rsid w:val="44155A32"/>
    <w:rsid w:val="44B52078"/>
    <w:rsid w:val="44D02C95"/>
    <w:rsid w:val="44D2ED95"/>
    <w:rsid w:val="450D1AA3"/>
    <w:rsid w:val="45837D53"/>
    <w:rsid w:val="459A78E9"/>
    <w:rsid w:val="4616155C"/>
    <w:rsid w:val="463861FA"/>
    <w:rsid w:val="46A188DF"/>
    <w:rsid w:val="472DC6AB"/>
    <w:rsid w:val="473865FC"/>
    <w:rsid w:val="473E84AE"/>
    <w:rsid w:val="476BC377"/>
    <w:rsid w:val="48566E36"/>
    <w:rsid w:val="49067FDA"/>
    <w:rsid w:val="49B76AFC"/>
    <w:rsid w:val="49C6C023"/>
    <w:rsid w:val="49F43042"/>
    <w:rsid w:val="49FBD169"/>
    <w:rsid w:val="4A8579FF"/>
    <w:rsid w:val="4B742681"/>
    <w:rsid w:val="4CB6C6C4"/>
    <w:rsid w:val="4CB8FAAE"/>
    <w:rsid w:val="4CEFC4A9"/>
    <w:rsid w:val="4D148191"/>
    <w:rsid w:val="4D657A04"/>
    <w:rsid w:val="4DA6F755"/>
    <w:rsid w:val="4DE1BB3E"/>
    <w:rsid w:val="4DF0233B"/>
    <w:rsid w:val="4E26B02F"/>
    <w:rsid w:val="4EC21D9B"/>
    <w:rsid w:val="4EE12FDA"/>
    <w:rsid w:val="4EE98441"/>
    <w:rsid w:val="4F5AE33F"/>
    <w:rsid w:val="4F91DD3B"/>
    <w:rsid w:val="4FCF6978"/>
    <w:rsid w:val="501D3866"/>
    <w:rsid w:val="50A817A7"/>
    <w:rsid w:val="51180D52"/>
    <w:rsid w:val="51230F5E"/>
    <w:rsid w:val="514A1968"/>
    <w:rsid w:val="516E972E"/>
    <w:rsid w:val="51B6709A"/>
    <w:rsid w:val="520E146F"/>
    <w:rsid w:val="526C3A63"/>
    <w:rsid w:val="52951356"/>
    <w:rsid w:val="53FB2AF6"/>
    <w:rsid w:val="546A2DA2"/>
    <w:rsid w:val="558ABD1B"/>
    <w:rsid w:val="558B45DD"/>
    <w:rsid w:val="55A3CE42"/>
    <w:rsid w:val="56160E7B"/>
    <w:rsid w:val="563E2FE4"/>
    <w:rsid w:val="566416BD"/>
    <w:rsid w:val="56A7461F"/>
    <w:rsid w:val="57470E3E"/>
    <w:rsid w:val="574D1BAE"/>
    <w:rsid w:val="5869CAA8"/>
    <w:rsid w:val="5869D41B"/>
    <w:rsid w:val="59487D45"/>
    <w:rsid w:val="596C0FBC"/>
    <w:rsid w:val="59C0FABD"/>
    <w:rsid w:val="5A8EB6EF"/>
    <w:rsid w:val="5B2C7FCA"/>
    <w:rsid w:val="5B5BD2CF"/>
    <w:rsid w:val="5B67E39B"/>
    <w:rsid w:val="5B8A87F1"/>
    <w:rsid w:val="5BFADDB9"/>
    <w:rsid w:val="5C153F19"/>
    <w:rsid w:val="5C1FCEEE"/>
    <w:rsid w:val="5CCC2BC4"/>
    <w:rsid w:val="5CFC8D8B"/>
    <w:rsid w:val="5D0BA072"/>
    <w:rsid w:val="5EC55BEB"/>
    <w:rsid w:val="5F095AD5"/>
    <w:rsid w:val="5F1E28FE"/>
    <w:rsid w:val="5FA4CDF7"/>
    <w:rsid w:val="5FE62A79"/>
    <w:rsid w:val="5FF7E8DA"/>
    <w:rsid w:val="6066A51D"/>
    <w:rsid w:val="60676565"/>
    <w:rsid w:val="60AFBB57"/>
    <w:rsid w:val="61741395"/>
    <w:rsid w:val="61992C1A"/>
    <w:rsid w:val="61AAAA51"/>
    <w:rsid w:val="621B6250"/>
    <w:rsid w:val="62AF6D24"/>
    <w:rsid w:val="630031D7"/>
    <w:rsid w:val="631B5922"/>
    <w:rsid w:val="6323C1A0"/>
    <w:rsid w:val="639EA102"/>
    <w:rsid w:val="6422F1AD"/>
    <w:rsid w:val="643B3158"/>
    <w:rsid w:val="64BB0CED"/>
    <w:rsid w:val="65B34BD3"/>
    <w:rsid w:val="65B764A6"/>
    <w:rsid w:val="65DD1A33"/>
    <w:rsid w:val="65EDFB1E"/>
    <w:rsid w:val="65FC3DDD"/>
    <w:rsid w:val="66180932"/>
    <w:rsid w:val="66E46C9C"/>
    <w:rsid w:val="66FD6904"/>
    <w:rsid w:val="67009E32"/>
    <w:rsid w:val="68BC8977"/>
    <w:rsid w:val="68CA52A1"/>
    <w:rsid w:val="68E2FDBB"/>
    <w:rsid w:val="68FF4188"/>
    <w:rsid w:val="690426DD"/>
    <w:rsid w:val="69C2E825"/>
    <w:rsid w:val="69DA459F"/>
    <w:rsid w:val="6A0D2E59"/>
    <w:rsid w:val="6A3B4658"/>
    <w:rsid w:val="6A433A79"/>
    <w:rsid w:val="6AB1D13B"/>
    <w:rsid w:val="6BA88CD0"/>
    <w:rsid w:val="6BF9E13D"/>
    <w:rsid w:val="6C9FD48F"/>
    <w:rsid w:val="6CDECB81"/>
    <w:rsid w:val="6CDF4A3E"/>
    <w:rsid w:val="6CE26B7B"/>
    <w:rsid w:val="6D14F977"/>
    <w:rsid w:val="6D33D6C6"/>
    <w:rsid w:val="6D55F006"/>
    <w:rsid w:val="6D715311"/>
    <w:rsid w:val="6D88C126"/>
    <w:rsid w:val="6DBAB7FD"/>
    <w:rsid w:val="6DC2DF35"/>
    <w:rsid w:val="6E1DAF26"/>
    <w:rsid w:val="6E3D47EF"/>
    <w:rsid w:val="6E3EE5B2"/>
    <w:rsid w:val="6E6C2464"/>
    <w:rsid w:val="6E8E3050"/>
    <w:rsid w:val="6EF34347"/>
    <w:rsid w:val="6F73CDAA"/>
    <w:rsid w:val="6F7FF608"/>
    <w:rsid w:val="6FC57FC7"/>
    <w:rsid w:val="6FD03F71"/>
    <w:rsid w:val="70524543"/>
    <w:rsid w:val="70861A7C"/>
    <w:rsid w:val="7087FB24"/>
    <w:rsid w:val="70936BFF"/>
    <w:rsid w:val="7093E7B9"/>
    <w:rsid w:val="70CEE69A"/>
    <w:rsid w:val="7136F781"/>
    <w:rsid w:val="7171336B"/>
    <w:rsid w:val="71ED94A0"/>
    <w:rsid w:val="721BDA57"/>
    <w:rsid w:val="723E3648"/>
    <w:rsid w:val="72549C34"/>
    <w:rsid w:val="7279665E"/>
    <w:rsid w:val="730AE15F"/>
    <w:rsid w:val="7429CA64"/>
    <w:rsid w:val="74A7085A"/>
    <w:rsid w:val="75026520"/>
    <w:rsid w:val="75477E8D"/>
    <w:rsid w:val="755408ED"/>
    <w:rsid w:val="75769E9F"/>
    <w:rsid w:val="76934E25"/>
    <w:rsid w:val="76C1EBBD"/>
    <w:rsid w:val="7700B6B4"/>
    <w:rsid w:val="7764A7F7"/>
    <w:rsid w:val="77DC2E56"/>
    <w:rsid w:val="782872A4"/>
    <w:rsid w:val="783117EC"/>
    <w:rsid w:val="788B1E0B"/>
    <w:rsid w:val="7892F843"/>
    <w:rsid w:val="789FA45D"/>
    <w:rsid w:val="78DC4199"/>
    <w:rsid w:val="7B510DED"/>
    <w:rsid w:val="7C65B865"/>
    <w:rsid w:val="7D22D861"/>
    <w:rsid w:val="7D96E42D"/>
    <w:rsid w:val="7E502CFC"/>
    <w:rsid w:val="7F194898"/>
    <w:rsid w:val="7FF91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438"/>
  <w15:chartTrackingRefBased/>
  <w15:docId w15:val="{ED385D24-63E2-4E36-AB13-057F6AE5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6F73CDAA"/>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DC4"/>
    <w:pPr>
      <w:ind w:left="720"/>
      <w:contextualSpacing/>
    </w:pPr>
  </w:style>
  <w:style w:type="paragraph" w:styleId="Header">
    <w:name w:val="header"/>
    <w:basedOn w:val="Normal"/>
    <w:link w:val="HeaderChar"/>
    <w:uiPriority w:val="99"/>
    <w:unhideWhenUsed/>
    <w:rsid w:val="00662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25B"/>
  </w:style>
  <w:style w:type="paragraph" w:styleId="Footer">
    <w:name w:val="footer"/>
    <w:basedOn w:val="Normal"/>
    <w:link w:val="FooterChar"/>
    <w:uiPriority w:val="99"/>
    <w:unhideWhenUsed/>
    <w:rsid w:val="00662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25B"/>
  </w:style>
  <w:style w:type="character" w:customStyle="1" w:styleId="normaltextrun">
    <w:name w:val="normaltextrun"/>
    <w:basedOn w:val="DefaultParagraphFont"/>
    <w:rsid w:val="00D924DE"/>
  </w:style>
  <w:style w:type="character" w:customStyle="1" w:styleId="eop">
    <w:name w:val="eop"/>
    <w:basedOn w:val="DefaultParagraphFont"/>
    <w:rsid w:val="00D924DE"/>
  </w:style>
  <w:style w:type="paragraph" w:customStyle="1" w:styleId="paragraph">
    <w:name w:val="paragraph"/>
    <w:basedOn w:val="Normal"/>
    <w:rsid w:val="00D924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24D66"/>
    <w:rPr>
      <w:sz w:val="16"/>
      <w:szCs w:val="16"/>
    </w:rPr>
  </w:style>
  <w:style w:type="paragraph" w:styleId="CommentText">
    <w:name w:val="annotation text"/>
    <w:basedOn w:val="Normal"/>
    <w:link w:val="CommentTextChar"/>
    <w:uiPriority w:val="99"/>
    <w:unhideWhenUsed/>
    <w:rsid w:val="00224D66"/>
    <w:pPr>
      <w:spacing w:line="240" w:lineRule="auto"/>
    </w:pPr>
    <w:rPr>
      <w:sz w:val="20"/>
      <w:szCs w:val="20"/>
    </w:rPr>
  </w:style>
  <w:style w:type="character" w:customStyle="1" w:styleId="CommentTextChar">
    <w:name w:val="Comment Text Char"/>
    <w:basedOn w:val="DefaultParagraphFont"/>
    <w:link w:val="CommentText"/>
    <w:uiPriority w:val="99"/>
    <w:rsid w:val="00224D66"/>
    <w:rPr>
      <w:sz w:val="20"/>
      <w:szCs w:val="20"/>
    </w:rPr>
  </w:style>
  <w:style w:type="paragraph" w:styleId="CommentSubject">
    <w:name w:val="annotation subject"/>
    <w:basedOn w:val="CommentText"/>
    <w:next w:val="CommentText"/>
    <w:link w:val="CommentSubjectChar"/>
    <w:uiPriority w:val="99"/>
    <w:semiHidden/>
    <w:unhideWhenUsed/>
    <w:rsid w:val="00224D66"/>
    <w:rPr>
      <w:b/>
      <w:bCs/>
    </w:rPr>
  </w:style>
  <w:style w:type="character" w:customStyle="1" w:styleId="CommentSubjectChar">
    <w:name w:val="Comment Subject Char"/>
    <w:basedOn w:val="CommentTextChar"/>
    <w:link w:val="CommentSubject"/>
    <w:uiPriority w:val="99"/>
    <w:semiHidden/>
    <w:rsid w:val="00224D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79282">
      <w:bodyDiv w:val="1"/>
      <w:marLeft w:val="0"/>
      <w:marRight w:val="0"/>
      <w:marTop w:val="0"/>
      <w:marBottom w:val="0"/>
      <w:divBdr>
        <w:top w:val="none" w:sz="0" w:space="0" w:color="auto"/>
        <w:left w:val="none" w:sz="0" w:space="0" w:color="auto"/>
        <w:bottom w:val="none" w:sz="0" w:space="0" w:color="auto"/>
        <w:right w:val="none" w:sz="0" w:space="0" w:color="auto"/>
      </w:divBdr>
    </w:div>
    <w:div w:id="169773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79c817-7ac1-4dbd-9827-19aa1336b8d8">
      <Terms xmlns="http://schemas.microsoft.com/office/infopath/2007/PartnerControls"/>
    </lcf76f155ced4ddcb4097134ff3c332f>
    <TaxCatchAll xmlns="4ca562fc-5351-40f6-96c3-b511b626ea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B065183E84D4BB987D0B2A4E00659" ma:contentTypeVersion="18" ma:contentTypeDescription="Create a new document." ma:contentTypeScope="" ma:versionID="2a7d7e6b9b3b0cb8dbf30138844b6594">
  <xsd:schema xmlns:xsd="http://www.w3.org/2001/XMLSchema" xmlns:xs="http://www.w3.org/2001/XMLSchema" xmlns:p="http://schemas.microsoft.com/office/2006/metadata/properties" xmlns:ns2="6e79c817-7ac1-4dbd-9827-19aa1336b8d8" xmlns:ns3="4ca562fc-5351-40f6-96c3-b511b626eaa1" targetNamespace="http://schemas.microsoft.com/office/2006/metadata/properties" ma:root="true" ma:fieldsID="4c4a9569e32ad27901ce9ca6501a50b0" ns2:_="" ns3:_="">
    <xsd:import namespace="6e79c817-7ac1-4dbd-9827-19aa1336b8d8"/>
    <xsd:import namespace="4ca562fc-5351-40f6-96c3-b511b626ea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9c817-7ac1-4dbd-9827-19aa1336b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a562fc-5351-40f6-96c3-b511b626ea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28f9ae-7f5a-4e29-a89c-fc25486b9332}" ma:internalName="TaxCatchAll" ma:showField="CatchAllData" ma:web="4ca562fc-5351-40f6-96c3-b511b626e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4A75E-252C-4BAF-BE5D-18FA3B7F85FB}">
  <ds:schemaRefs>
    <ds:schemaRef ds:uri="http://schemas.microsoft.com/sharepoint/v3/contenttype/forms"/>
  </ds:schemaRefs>
</ds:datastoreItem>
</file>

<file path=customXml/itemProps2.xml><?xml version="1.0" encoding="utf-8"?>
<ds:datastoreItem xmlns:ds="http://schemas.openxmlformats.org/officeDocument/2006/customXml" ds:itemID="{3C464F2C-3C8A-426C-9BD0-587DA67A7F7E}">
  <ds:schemaRefs>
    <ds:schemaRef ds:uri="http://schemas.microsoft.com/office/2006/metadata/properties"/>
    <ds:schemaRef ds:uri="http://purl.org/dc/elements/1.1/"/>
    <ds:schemaRef ds:uri="http://purl.org/dc/dcmitype/"/>
    <ds:schemaRef ds:uri="845d2f80-6501-4d23-b28e-122c24be19f3"/>
    <ds:schemaRef ds:uri="http://schemas.openxmlformats.org/package/2006/metadata/core-properties"/>
    <ds:schemaRef ds:uri="http://schemas.microsoft.com/office/2006/documentManagement/types"/>
    <ds:schemaRef ds:uri="http://schemas.microsoft.com/office/infopath/2007/PartnerControls"/>
    <ds:schemaRef ds:uri="e9ec5c41-04cb-4358-94d9-052192a5f875"/>
    <ds:schemaRef ds:uri="http://www.w3.org/XML/1998/namespace"/>
    <ds:schemaRef ds:uri="http://purl.org/dc/terms/"/>
  </ds:schemaRefs>
</ds:datastoreItem>
</file>

<file path=customXml/itemProps3.xml><?xml version="1.0" encoding="utf-8"?>
<ds:datastoreItem xmlns:ds="http://schemas.openxmlformats.org/officeDocument/2006/customXml" ds:itemID="{E8B511D2-9EB5-41E9-B4FF-F8FE8DA2E1F9}"/>
</file>

<file path=docProps/app.xml><?xml version="1.0" encoding="utf-8"?>
<Properties xmlns="http://schemas.openxmlformats.org/officeDocument/2006/extended-properties" xmlns:vt="http://schemas.openxmlformats.org/officeDocument/2006/docPropsVTypes">
  <Template>Normal.dotm</Template>
  <TotalTime>1</TotalTime>
  <Pages>7</Pages>
  <Words>1357</Words>
  <Characters>7740</Characters>
  <Application>Microsoft Office Word</Application>
  <DocSecurity>4</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Laura Lamptey</cp:lastModifiedBy>
  <cp:revision>2</cp:revision>
  <dcterms:created xsi:type="dcterms:W3CDTF">2026-01-13T15:36:00Z</dcterms:created>
  <dcterms:modified xsi:type="dcterms:W3CDTF">2026-01-13T15:36:00Z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0x010100287B065183E84D4BB987D0B2A4E00659</vt:lpwstr>
  </property>
  <property fmtid="{D5CDD505-2E9C-101B-9397-08002B2CF9AE}" pid="3" name="MediaServiceImageTags">
    <vt:lpwstr/>
  </property>
</Properties>
</file>