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7D5A0D" w:rsidRPr="00085A49" w14:paraId="25EF8C62" w14:textId="77777777" w:rsidTr="1C0AB7BD">
        <w:tc>
          <w:tcPr>
            <w:tcW w:w="9016" w:type="dxa"/>
          </w:tcPr>
          <w:p w14:paraId="66E6B2DB" w14:textId="0DC93875" w:rsidR="007D5A0D" w:rsidRPr="00085A49" w:rsidRDefault="007D5A0D" w:rsidP="007D5A0D">
            <w:pPr>
              <w:rPr>
                <w:rFonts w:cstheme="minorHAnsi"/>
                <w:b/>
                <w:bCs/>
                <w:sz w:val="28"/>
                <w:szCs w:val="28"/>
              </w:rPr>
            </w:pPr>
            <w:r w:rsidRPr="00085A49">
              <w:rPr>
                <w:rFonts w:cstheme="minorHAnsi"/>
                <w:b/>
                <w:bCs/>
                <w:sz w:val="28"/>
                <w:szCs w:val="28"/>
              </w:rPr>
              <w:t>1. Job details</w:t>
            </w:r>
          </w:p>
          <w:p w14:paraId="4D4B660D" w14:textId="77777777" w:rsidR="007D5A0D" w:rsidRPr="00085A49" w:rsidRDefault="007D5A0D" w:rsidP="007D5A0D">
            <w:pPr>
              <w:rPr>
                <w:rFonts w:cstheme="minorHAnsi"/>
                <w:b/>
                <w:bCs/>
                <w:sz w:val="28"/>
                <w:szCs w:val="28"/>
              </w:rPr>
            </w:pPr>
          </w:p>
          <w:p w14:paraId="035C09EA" w14:textId="19BCEF1D" w:rsidR="007D5A0D" w:rsidRPr="00085A49" w:rsidRDefault="007D5A0D" w:rsidP="007D5A0D">
            <w:pPr>
              <w:rPr>
                <w:rFonts w:cstheme="minorHAnsi"/>
                <w:b/>
                <w:bCs/>
                <w:sz w:val="28"/>
                <w:szCs w:val="28"/>
              </w:rPr>
            </w:pPr>
            <w:r w:rsidRPr="00085A49">
              <w:rPr>
                <w:rFonts w:cstheme="minorHAnsi"/>
                <w:b/>
                <w:bCs/>
                <w:sz w:val="28"/>
                <w:szCs w:val="28"/>
              </w:rPr>
              <w:t xml:space="preserve">Job Title: </w:t>
            </w:r>
            <w:r w:rsidR="003C540C" w:rsidRPr="00085A49">
              <w:rPr>
                <w:rFonts w:cstheme="minorHAnsi"/>
                <w:b/>
                <w:bCs/>
                <w:sz w:val="28"/>
                <w:szCs w:val="28"/>
              </w:rPr>
              <w:t>Chef Manager</w:t>
            </w:r>
          </w:p>
          <w:p w14:paraId="0FAE0D56" w14:textId="77777777" w:rsidR="007D5A0D" w:rsidRPr="00085A49" w:rsidRDefault="007D5A0D" w:rsidP="007D5A0D">
            <w:pPr>
              <w:rPr>
                <w:rFonts w:cstheme="minorHAnsi"/>
                <w:b/>
                <w:bCs/>
                <w:sz w:val="28"/>
                <w:szCs w:val="28"/>
              </w:rPr>
            </w:pPr>
          </w:p>
          <w:p w14:paraId="7803A369" w14:textId="77777777" w:rsidR="007D5A0D" w:rsidRPr="00085A49" w:rsidRDefault="007D5A0D" w:rsidP="007D5A0D">
            <w:pPr>
              <w:rPr>
                <w:rFonts w:cstheme="minorHAnsi"/>
                <w:b/>
                <w:bCs/>
                <w:sz w:val="28"/>
                <w:szCs w:val="28"/>
              </w:rPr>
            </w:pPr>
            <w:r w:rsidRPr="00085A49">
              <w:rPr>
                <w:rFonts w:cstheme="minorHAnsi"/>
                <w:b/>
                <w:bCs/>
                <w:sz w:val="28"/>
                <w:szCs w:val="28"/>
              </w:rPr>
              <w:t xml:space="preserve">Reports to: </w:t>
            </w:r>
            <w:r w:rsidR="003C540C" w:rsidRPr="00085A49">
              <w:rPr>
                <w:rFonts w:cstheme="minorHAnsi"/>
                <w:b/>
                <w:bCs/>
                <w:sz w:val="28"/>
                <w:szCs w:val="28"/>
              </w:rPr>
              <w:t>Facilities Manager</w:t>
            </w:r>
          </w:p>
          <w:p w14:paraId="71F382D8" w14:textId="0156BFAB" w:rsidR="00762E29" w:rsidRPr="00085A49" w:rsidRDefault="00762E29" w:rsidP="007D5A0D">
            <w:pPr>
              <w:rPr>
                <w:rFonts w:cstheme="minorHAnsi"/>
                <w:sz w:val="24"/>
                <w:szCs w:val="24"/>
              </w:rPr>
            </w:pPr>
          </w:p>
        </w:tc>
      </w:tr>
    </w:tbl>
    <w:p w14:paraId="04541735" w14:textId="369C1147" w:rsidR="007D5A0D" w:rsidRPr="00085A49" w:rsidRDefault="007D5A0D" w:rsidP="007D5A0D">
      <w:pPr>
        <w:rPr>
          <w:rFonts w:cstheme="minorHAnsi"/>
          <w:sz w:val="24"/>
          <w:szCs w:val="24"/>
        </w:rPr>
      </w:pPr>
    </w:p>
    <w:tbl>
      <w:tblPr>
        <w:tblStyle w:val="TableGrid"/>
        <w:tblW w:w="0" w:type="auto"/>
        <w:tblLook w:val="04A0" w:firstRow="1" w:lastRow="0" w:firstColumn="1" w:lastColumn="0" w:noHBand="0" w:noVBand="1"/>
      </w:tblPr>
      <w:tblGrid>
        <w:gridCol w:w="9016"/>
      </w:tblGrid>
      <w:tr w:rsidR="007D5A0D" w:rsidRPr="00085A49" w14:paraId="1698FBED" w14:textId="77777777" w:rsidTr="6DDB044B">
        <w:tc>
          <w:tcPr>
            <w:tcW w:w="9016" w:type="dxa"/>
          </w:tcPr>
          <w:p w14:paraId="0367D00B" w14:textId="77777777" w:rsidR="007D5A0D" w:rsidRPr="00085A49" w:rsidRDefault="007D5A0D" w:rsidP="007D5A0D">
            <w:pPr>
              <w:rPr>
                <w:rFonts w:cstheme="minorHAnsi"/>
                <w:b/>
                <w:bCs/>
                <w:sz w:val="28"/>
                <w:szCs w:val="28"/>
              </w:rPr>
            </w:pPr>
            <w:r w:rsidRPr="00085A49">
              <w:rPr>
                <w:rFonts w:cstheme="minorHAnsi"/>
                <w:b/>
                <w:bCs/>
                <w:sz w:val="28"/>
                <w:szCs w:val="28"/>
              </w:rPr>
              <w:t>2. Job Purpose</w:t>
            </w:r>
          </w:p>
          <w:p w14:paraId="0F3C340D" w14:textId="77777777" w:rsidR="007D5A0D" w:rsidRPr="00085A49" w:rsidRDefault="007D5A0D" w:rsidP="007D5A0D">
            <w:pPr>
              <w:rPr>
                <w:rFonts w:cstheme="minorHAnsi"/>
                <w:sz w:val="24"/>
                <w:szCs w:val="24"/>
              </w:rPr>
            </w:pPr>
          </w:p>
          <w:p w14:paraId="53C0A52C" w14:textId="77777777" w:rsidR="00492B26" w:rsidRDefault="00DC3F64" w:rsidP="00171DCC">
            <w:pPr>
              <w:rPr>
                <w:rFonts w:cstheme="minorHAnsi"/>
                <w:sz w:val="24"/>
                <w:szCs w:val="24"/>
              </w:rPr>
            </w:pPr>
            <w:r>
              <w:rPr>
                <w:rFonts w:cstheme="minorHAnsi"/>
                <w:sz w:val="24"/>
                <w:szCs w:val="24"/>
              </w:rPr>
              <w:t xml:space="preserve">Lead the </w:t>
            </w:r>
            <w:r w:rsidR="00654134">
              <w:rPr>
                <w:rFonts w:cstheme="minorHAnsi"/>
                <w:sz w:val="24"/>
                <w:szCs w:val="24"/>
              </w:rPr>
              <w:t>way in creating a kitchen and menus to be proud of.</w:t>
            </w:r>
            <w:r w:rsidR="00721901">
              <w:rPr>
                <w:rFonts w:cstheme="minorHAnsi"/>
                <w:sz w:val="24"/>
                <w:szCs w:val="24"/>
              </w:rPr>
              <w:t xml:space="preserve"> Inspire your team, </w:t>
            </w:r>
            <w:r w:rsidR="003757F1">
              <w:rPr>
                <w:rFonts w:cstheme="minorHAnsi"/>
                <w:sz w:val="24"/>
                <w:szCs w:val="24"/>
              </w:rPr>
              <w:t>instilling the passion</w:t>
            </w:r>
            <w:r w:rsidR="001504CF">
              <w:rPr>
                <w:rFonts w:cstheme="minorHAnsi"/>
                <w:sz w:val="24"/>
                <w:szCs w:val="24"/>
              </w:rPr>
              <w:t xml:space="preserve"> that ensures</w:t>
            </w:r>
            <w:r w:rsidR="001E1E6A">
              <w:rPr>
                <w:rFonts w:cstheme="minorHAnsi"/>
                <w:sz w:val="24"/>
                <w:szCs w:val="24"/>
              </w:rPr>
              <w:t xml:space="preserve"> all food that leaves the kitchen is of the highest </w:t>
            </w:r>
            <w:r w:rsidR="00F05F2B">
              <w:rPr>
                <w:rFonts w:cstheme="minorHAnsi"/>
                <w:sz w:val="24"/>
                <w:szCs w:val="24"/>
              </w:rPr>
              <w:t>Standard.</w:t>
            </w:r>
            <w:r w:rsidR="00BE200F">
              <w:rPr>
                <w:rFonts w:cstheme="minorHAnsi"/>
                <w:sz w:val="24"/>
                <w:szCs w:val="24"/>
              </w:rPr>
              <w:t xml:space="preserve"> </w:t>
            </w:r>
          </w:p>
          <w:p w14:paraId="438D0167" w14:textId="3C52E8FA" w:rsidR="00171DCC" w:rsidRDefault="00BE200F" w:rsidP="00171DCC">
            <w:pPr>
              <w:rPr>
                <w:rFonts w:cstheme="minorHAnsi"/>
                <w:sz w:val="24"/>
                <w:szCs w:val="24"/>
              </w:rPr>
            </w:pPr>
            <w:r>
              <w:rPr>
                <w:rFonts w:cstheme="minorHAnsi"/>
                <w:sz w:val="24"/>
                <w:szCs w:val="24"/>
              </w:rPr>
              <w:t>To be able to manage individual diets</w:t>
            </w:r>
            <w:r w:rsidR="00B9776F">
              <w:rPr>
                <w:rFonts w:cstheme="minorHAnsi"/>
                <w:sz w:val="24"/>
                <w:szCs w:val="24"/>
              </w:rPr>
              <w:t xml:space="preserve"> which are centred on patients’ preferences</w:t>
            </w:r>
            <w:r w:rsidR="00112279">
              <w:rPr>
                <w:rFonts w:cstheme="minorHAnsi"/>
                <w:sz w:val="24"/>
                <w:szCs w:val="24"/>
              </w:rPr>
              <w:t>, with a good understanding of the IDDSI framework, (</w:t>
            </w:r>
            <w:r w:rsidR="005A6C43">
              <w:rPr>
                <w:rFonts w:cstheme="minorHAnsi"/>
                <w:sz w:val="24"/>
                <w:szCs w:val="24"/>
              </w:rPr>
              <w:t xml:space="preserve">International </w:t>
            </w:r>
            <w:r w:rsidR="00492B26">
              <w:rPr>
                <w:rFonts w:cstheme="minorHAnsi"/>
                <w:sz w:val="24"/>
                <w:szCs w:val="24"/>
              </w:rPr>
              <w:t>d</w:t>
            </w:r>
            <w:r w:rsidR="005A6C43">
              <w:rPr>
                <w:rFonts w:cstheme="minorHAnsi"/>
                <w:sz w:val="24"/>
                <w:szCs w:val="24"/>
              </w:rPr>
              <w:t>ysphagia diet</w:t>
            </w:r>
            <w:r w:rsidR="00492B26">
              <w:rPr>
                <w:rFonts w:cstheme="minorHAnsi"/>
                <w:sz w:val="24"/>
                <w:szCs w:val="24"/>
              </w:rPr>
              <w:t xml:space="preserve"> standardisation.)</w:t>
            </w:r>
          </w:p>
          <w:p w14:paraId="6BC7424E" w14:textId="77777777" w:rsidR="00492B26" w:rsidRPr="00085A49" w:rsidRDefault="00492B26" w:rsidP="00171DCC">
            <w:pPr>
              <w:rPr>
                <w:rFonts w:cstheme="minorHAnsi"/>
                <w:sz w:val="24"/>
                <w:szCs w:val="24"/>
              </w:rPr>
            </w:pPr>
          </w:p>
          <w:p w14:paraId="36773780" w14:textId="2634682B" w:rsidR="007D5A0D" w:rsidRPr="00085A49" w:rsidRDefault="007D5A0D" w:rsidP="1421ED30">
            <w:pPr>
              <w:rPr>
                <w:rFonts w:eastAsia="Arial" w:cstheme="minorHAnsi"/>
                <w:sz w:val="24"/>
                <w:szCs w:val="24"/>
              </w:rPr>
            </w:pPr>
          </w:p>
        </w:tc>
      </w:tr>
    </w:tbl>
    <w:p w14:paraId="1C4F9DBF" w14:textId="588E3FC8" w:rsidR="007D5A0D" w:rsidRPr="00085A49" w:rsidRDefault="007D5A0D" w:rsidP="007D5A0D">
      <w:pPr>
        <w:rPr>
          <w:rFonts w:cstheme="minorHAnsi"/>
          <w:sz w:val="24"/>
          <w:szCs w:val="24"/>
        </w:rPr>
      </w:pPr>
    </w:p>
    <w:tbl>
      <w:tblPr>
        <w:tblStyle w:val="TableGrid"/>
        <w:tblW w:w="0" w:type="auto"/>
        <w:tblLook w:val="04A0" w:firstRow="1" w:lastRow="0" w:firstColumn="1" w:lastColumn="0" w:noHBand="0" w:noVBand="1"/>
      </w:tblPr>
      <w:tblGrid>
        <w:gridCol w:w="9016"/>
      </w:tblGrid>
      <w:tr w:rsidR="007D5A0D" w:rsidRPr="00085A49" w14:paraId="2C627E60" w14:textId="77777777" w:rsidTr="7E0345A5">
        <w:tc>
          <w:tcPr>
            <w:tcW w:w="9016" w:type="dxa"/>
          </w:tcPr>
          <w:p w14:paraId="6C08E6F3" w14:textId="5FEEBF88" w:rsidR="0093737A" w:rsidRPr="00085A49" w:rsidRDefault="0093737A" w:rsidP="0093737A">
            <w:pPr>
              <w:rPr>
                <w:rFonts w:cstheme="minorHAnsi"/>
                <w:b/>
                <w:bCs/>
                <w:sz w:val="28"/>
                <w:szCs w:val="28"/>
              </w:rPr>
            </w:pPr>
            <w:r w:rsidRPr="00085A49">
              <w:rPr>
                <w:rFonts w:cstheme="minorHAnsi"/>
                <w:b/>
                <w:bCs/>
                <w:sz w:val="28"/>
                <w:szCs w:val="28"/>
              </w:rPr>
              <w:t>3. Duties</w:t>
            </w:r>
          </w:p>
          <w:p w14:paraId="6536B41F" w14:textId="77777777" w:rsidR="0093737A" w:rsidRPr="00085A49" w:rsidRDefault="0093737A" w:rsidP="0093737A">
            <w:pPr>
              <w:rPr>
                <w:rFonts w:cstheme="minorHAnsi"/>
                <w:sz w:val="24"/>
                <w:szCs w:val="24"/>
              </w:rPr>
            </w:pPr>
          </w:p>
          <w:p w14:paraId="7D07FDF2" w14:textId="0E56E2F2" w:rsidR="00F00BAF" w:rsidRPr="00085A49" w:rsidRDefault="00F00BAF" w:rsidP="00F00BAF">
            <w:pPr>
              <w:pStyle w:val="ListParagraph"/>
              <w:numPr>
                <w:ilvl w:val="0"/>
                <w:numId w:val="16"/>
              </w:numPr>
              <w:rPr>
                <w:rFonts w:cstheme="minorHAnsi"/>
                <w:sz w:val="24"/>
                <w:szCs w:val="24"/>
              </w:rPr>
            </w:pPr>
            <w:r w:rsidRPr="00085A49">
              <w:rPr>
                <w:rFonts w:cstheme="minorHAnsi"/>
                <w:sz w:val="24"/>
                <w:szCs w:val="24"/>
              </w:rPr>
              <w:t>Operational management of the Catering</w:t>
            </w:r>
            <w:r w:rsidR="00AE780F" w:rsidRPr="00085A49">
              <w:rPr>
                <w:rFonts w:cstheme="minorHAnsi"/>
                <w:sz w:val="24"/>
                <w:szCs w:val="24"/>
              </w:rPr>
              <w:t xml:space="preserve"> department</w:t>
            </w:r>
            <w:r w:rsidRPr="00085A49">
              <w:rPr>
                <w:rFonts w:cstheme="minorHAnsi"/>
                <w:sz w:val="24"/>
                <w:szCs w:val="24"/>
              </w:rPr>
              <w:t>, ensuring effective training, communication and understanding of responsibilities to meet the needs of the organisation both current and future.</w:t>
            </w:r>
          </w:p>
          <w:p w14:paraId="36A61930" w14:textId="77777777" w:rsidR="00F00BAF" w:rsidRPr="00085A49" w:rsidRDefault="00F00BAF" w:rsidP="00F00BAF">
            <w:pPr>
              <w:rPr>
                <w:rFonts w:cstheme="minorHAnsi"/>
                <w:sz w:val="24"/>
                <w:szCs w:val="24"/>
              </w:rPr>
            </w:pPr>
          </w:p>
          <w:p w14:paraId="1D210C0C" w14:textId="364D05A1" w:rsidR="00F00BAF" w:rsidRPr="00085A49" w:rsidRDefault="00F00BAF" w:rsidP="00F00BAF">
            <w:pPr>
              <w:pStyle w:val="ListParagraph"/>
              <w:numPr>
                <w:ilvl w:val="0"/>
                <w:numId w:val="16"/>
              </w:numPr>
              <w:rPr>
                <w:rFonts w:cstheme="minorHAnsi"/>
                <w:sz w:val="24"/>
                <w:szCs w:val="24"/>
              </w:rPr>
            </w:pPr>
            <w:r w:rsidRPr="00085A49">
              <w:rPr>
                <w:rFonts w:cstheme="minorHAnsi"/>
                <w:sz w:val="24"/>
                <w:szCs w:val="24"/>
              </w:rPr>
              <w:t>Manage the Catering budget within prearranged parameters, reporting to the Facilities Manager and taking corrective action where necessary.</w:t>
            </w:r>
          </w:p>
          <w:p w14:paraId="17D7F863" w14:textId="77777777" w:rsidR="00F00BAF" w:rsidRPr="00085A49" w:rsidRDefault="00F00BAF" w:rsidP="00F00BAF">
            <w:pPr>
              <w:pStyle w:val="ListParagraph"/>
              <w:rPr>
                <w:rFonts w:cstheme="minorHAnsi"/>
                <w:sz w:val="24"/>
                <w:szCs w:val="24"/>
              </w:rPr>
            </w:pPr>
          </w:p>
          <w:p w14:paraId="5360A124" w14:textId="74E121DE" w:rsidR="00F00BAF" w:rsidRPr="00085A49" w:rsidRDefault="0078187E" w:rsidP="00F00BAF">
            <w:pPr>
              <w:pStyle w:val="ListParagraph"/>
              <w:numPr>
                <w:ilvl w:val="0"/>
                <w:numId w:val="16"/>
              </w:numPr>
              <w:rPr>
                <w:rFonts w:cstheme="minorHAnsi"/>
                <w:sz w:val="24"/>
                <w:szCs w:val="24"/>
              </w:rPr>
            </w:pPr>
            <w:r w:rsidRPr="00085A49">
              <w:rPr>
                <w:rFonts w:cstheme="minorHAnsi"/>
                <w:sz w:val="24"/>
                <w:szCs w:val="24"/>
              </w:rPr>
              <w:t>Always Ensure adequate resourcing of the Catering Team</w:t>
            </w:r>
            <w:r w:rsidR="00F00BAF" w:rsidRPr="00085A49">
              <w:rPr>
                <w:rFonts w:cstheme="minorHAnsi"/>
                <w:sz w:val="24"/>
                <w:szCs w:val="24"/>
              </w:rPr>
              <w:t>, planning and developing an effective staff rota and managing shortfalls as appropriate.</w:t>
            </w:r>
          </w:p>
          <w:p w14:paraId="3D12BE3E" w14:textId="77777777" w:rsidR="00F00BAF" w:rsidRPr="00085A49" w:rsidRDefault="00F00BAF" w:rsidP="00F00BAF">
            <w:pPr>
              <w:rPr>
                <w:rFonts w:cstheme="minorHAnsi"/>
                <w:sz w:val="24"/>
                <w:szCs w:val="24"/>
              </w:rPr>
            </w:pPr>
          </w:p>
          <w:p w14:paraId="13191409" w14:textId="43DDAF4E" w:rsidR="00F00BAF" w:rsidRPr="00085A49" w:rsidRDefault="00F00BAF" w:rsidP="00F00BAF">
            <w:pPr>
              <w:pStyle w:val="ListParagraph"/>
              <w:numPr>
                <w:ilvl w:val="0"/>
                <w:numId w:val="16"/>
              </w:numPr>
              <w:rPr>
                <w:rFonts w:cstheme="minorHAnsi"/>
                <w:sz w:val="24"/>
                <w:szCs w:val="24"/>
              </w:rPr>
            </w:pPr>
            <w:r w:rsidRPr="00085A49">
              <w:rPr>
                <w:rFonts w:cstheme="minorHAnsi"/>
                <w:sz w:val="24"/>
                <w:szCs w:val="24"/>
              </w:rPr>
              <w:t>Maintain accurate records</w:t>
            </w:r>
            <w:r w:rsidR="00AE780F" w:rsidRPr="00085A49">
              <w:rPr>
                <w:rFonts w:cstheme="minorHAnsi"/>
                <w:sz w:val="24"/>
                <w:szCs w:val="24"/>
              </w:rPr>
              <w:t>,</w:t>
            </w:r>
            <w:r w:rsidRPr="00085A49">
              <w:rPr>
                <w:rFonts w:cstheme="minorHAnsi"/>
                <w:sz w:val="24"/>
                <w:szCs w:val="24"/>
              </w:rPr>
              <w:t xml:space="preserve"> for example internal audit reports relating to patient satisfaction and procurement.</w:t>
            </w:r>
          </w:p>
          <w:p w14:paraId="442269FF" w14:textId="77777777" w:rsidR="00F00BAF" w:rsidRPr="00085A49" w:rsidRDefault="00F00BAF" w:rsidP="00F00BAF">
            <w:pPr>
              <w:pStyle w:val="ListParagraph"/>
              <w:rPr>
                <w:rFonts w:cstheme="minorHAnsi"/>
                <w:sz w:val="24"/>
                <w:szCs w:val="24"/>
              </w:rPr>
            </w:pPr>
          </w:p>
          <w:p w14:paraId="77493579" w14:textId="77777777" w:rsidR="00F00BAF" w:rsidRDefault="00F00BAF" w:rsidP="00F00BAF">
            <w:pPr>
              <w:pStyle w:val="ListParagraph"/>
              <w:numPr>
                <w:ilvl w:val="0"/>
                <w:numId w:val="16"/>
              </w:numPr>
              <w:rPr>
                <w:rFonts w:cstheme="minorHAnsi"/>
                <w:sz w:val="24"/>
                <w:szCs w:val="24"/>
              </w:rPr>
            </w:pPr>
            <w:r w:rsidRPr="00085A49">
              <w:rPr>
                <w:rFonts w:cstheme="minorHAnsi"/>
                <w:sz w:val="24"/>
                <w:szCs w:val="24"/>
              </w:rPr>
              <w:t>Manage and continually review the procurement of supplies to effectively balance cost and quality.</w:t>
            </w:r>
          </w:p>
          <w:p w14:paraId="3FF59C58" w14:textId="77777777" w:rsidR="00455D2F" w:rsidRPr="00455D2F" w:rsidRDefault="00455D2F" w:rsidP="00455D2F">
            <w:pPr>
              <w:pStyle w:val="ListParagraph"/>
              <w:rPr>
                <w:rFonts w:cstheme="minorHAnsi"/>
                <w:sz w:val="24"/>
                <w:szCs w:val="24"/>
              </w:rPr>
            </w:pPr>
          </w:p>
          <w:p w14:paraId="74140AF7" w14:textId="7D6FBC0F" w:rsidR="00455D2F" w:rsidRPr="00085A49" w:rsidRDefault="001E353A" w:rsidP="00F00BAF">
            <w:pPr>
              <w:pStyle w:val="ListParagraph"/>
              <w:numPr>
                <w:ilvl w:val="0"/>
                <w:numId w:val="16"/>
              </w:numPr>
              <w:rPr>
                <w:rFonts w:cstheme="minorHAnsi"/>
                <w:sz w:val="24"/>
                <w:szCs w:val="24"/>
              </w:rPr>
            </w:pPr>
            <w:r>
              <w:rPr>
                <w:rFonts w:cstheme="minorHAnsi"/>
                <w:sz w:val="24"/>
                <w:szCs w:val="24"/>
              </w:rPr>
              <w:t xml:space="preserve">To </w:t>
            </w:r>
            <w:r w:rsidR="006D47A8">
              <w:rPr>
                <w:rFonts w:cstheme="minorHAnsi"/>
                <w:sz w:val="24"/>
                <w:szCs w:val="24"/>
              </w:rPr>
              <w:t>be able to work towards using</w:t>
            </w:r>
            <w:r w:rsidR="009233D1">
              <w:rPr>
                <w:rFonts w:cstheme="minorHAnsi"/>
                <w:sz w:val="24"/>
                <w:szCs w:val="24"/>
              </w:rPr>
              <w:t xml:space="preserve"> electronic systems</w:t>
            </w:r>
            <w:r w:rsidR="0090590B">
              <w:rPr>
                <w:rFonts w:cstheme="minorHAnsi"/>
                <w:sz w:val="24"/>
                <w:szCs w:val="24"/>
              </w:rPr>
              <w:t xml:space="preserve"> for nutrition, </w:t>
            </w:r>
            <w:r w:rsidR="002820DF">
              <w:rPr>
                <w:rFonts w:cstheme="minorHAnsi"/>
                <w:sz w:val="24"/>
                <w:szCs w:val="24"/>
              </w:rPr>
              <w:t xml:space="preserve">meal orders, </w:t>
            </w:r>
            <w:r w:rsidR="0090590B">
              <w:rPr>
                <w:rFonts w:cstheme="minorHAnsi"/>
                <w:sz w:val="24"/>
                <w:szCs w:val="24"/>
              </w:rPr>
              <w:t xml:space="preserve">purchasing and </w:t>
            </w:r>
            <w:r w:rsidR="0045564B">
              <w:rPr>
                <w:rFonts w:cstheme="minorHAnsi"/>
                <w:sz w:val="24"/>
                <w:szCs w:val="24"/>
              </w:rPr>
              <w:t>Health and Safety.</w:t>
            </w:r>
          </w:p>
          <w:p w14:paraId="4E955AFE" w14:textId="77777777" w:rsidR="00F00BAF" w:rsidRPr="00085A49" w:rsidRDefault="00F00BAF" w:rsidP="00F00BAF">
            <w:pPr>
              <w:rPr>
                <w:rFonts w:cstheme="minorHAnsi"/>
                <w:sz w:val="24"/>
                <w:szCs w:val="24"/>
              </w:rPr>
            </w:pPr>
          </w:p>
          <w:p w14:paraId="52D09BD0" w14:textId="2A9B178F" w:rsidR="00F00BAF" w:rsidRPr="00085A49" w:rsidRDefault="00F00BAF" w:rsidP="00F00BAF">
            <w:pPr>
              <w:pStyle w:val="ListParagraph"/>
              <w:numPr>
                <w:ilvl w:val="0"/>
                <w:numId w:val="16"/>
              </w:numPr>
              <w:rPr>
                <w:rFonts w:cstheme="minorHAnsi"/>
                <w:sz w:val="24"/>
                <w:szCs w:val="24"/>
              </w:rPr>
            </w:pPr>
            <w:r w:rsidRPr="00085A49">
              <w:rPr>
                <w:rFonts w:cstheme="minorHAnsi"/>
                <w:sz w:val="24"/>
                <w:szCs w:val="24"/>
              </w:rPr>
              <w:t>Ensure the effective implementation of relevant infection control standards</w:t>
            </w:r>
            <w:r w:rsidR="00AE780F" w:rsidRPr="00085A49">
              <w:rPr>
                <w:rFonts w:cstheme="minorHAnsi"/>
                <w:sz w:val="24"/>
                <w:szCs w:val="24"/>
              </w:rPr>
              <w:t>,</w:t>
            </w:r>
            <w:r w:rsidRPr="00085A49">
              <w:rPr>
                <w:rFonts w:cstheme="minorHAnsi"/>
                <w:sz w:val="24"/>
                <w:szCs w:val="24"/>
              </w:rPr>
              <w:t xml:space="preserve"> working cross functionally with colleagues and the clinical team as required.</w:t>
            </w:r>
          </w:p>
          <w:p w14:paraId="27F656BA" w14:textId="77777777" w:rsidR="00F00BAF" w:rsidRPr="00085A49" w:rsidRDefault="00F00BAF" w:rsidP="00F00BAF">
            <w:pPr>
              <w:rPr>
                <w:rFonts w:cstheme="minorHAnsi"/>
                <w:sz w:val="24"/>
                <w:szCs w:val="24"/>
              </w:rPr>
            </w:pPr>
          </w:p>
          <w:p w14:paraId="3069E115" w14:textId="00067261" w:rsidR="00F00BAF" w:rsidRDefault="00F00BAF" w:rsidP="00F00BAF">
            <w:pPr>
              <w:pStyle w:val="ListParagraph"/>
              <w:numPr>
                <w:ilvl w:val="0"/>
                <w:numId w:val="16"/>
              </w:numPr>
              <w:rPr>
                <w:rFonts w:cstheme="minorHAnsi"/>
                <w:sz w:val="24"/>
                <w:szCs w:val="24"/>
              </w:rPr>
            </w:pPr>
            <w:r w:rsidRPr="00085A49">
              <w:rPr>
                <w:rFonts w:cstheme="minorHAnsi"/>
                <w:sz w:val="24"/>
                <w:szCs w:val="24"/>
              </w:rPr>
              <w:lastRenderedPageBreak/>
              <w:t xml:space="preserve">Ensure </w:t>
            </w:r>
            <w:r w:rsidR="00F34B80" w:rsidRPr="00085A49">
              <w:rPr>
                <w:rFonts w:cstheme="minorHAnsi"/>
                <w:sz w:val="24"/>
                <w:szCs w:val="24"/>
              </w:rPr>
              <w:t xml:space="preserve">the provision of </w:t>
            </w:r>
            <w:r w:rsidRPr="00085A49">
              <w:rPr>
                <w:rFonts w:cstheme="minorHAnsi"/>
                <w:sz w:val="24"/>
                <w:szCs w:val="24"/>
              </w:rPr>
              <w:t xml:space="preserve">service meets </w:t>
            </w:r>
            <w:r w:rsidR="00F34B80" w:rsidRPr="00085A49">
              <w:rPr>
                <w:rFonts w:cstheme="minorHAnsi"/>
                <w:sz w:val="24"/>
                <w:szCs w:val="24"/>
              </w:rPr>
              <w:t xml:space="preserve">the </w:t>
            </w:r>
            <w:r w:rsidRPr="00085A49">
              <w:rPr>
                <w:rFonts w:cstheme="minorHAnsi"/>
                <w:sz w:val="24"/>
                <w:szCs w:val="24"/>
              </w:rPr>
              <w:t xml:space="preserve">service user expectations using internal audit and external benchmarking </w:t>
            </w:r>
            <w:r w:rsidR="006E40F4" w:rsidRPr="00085A49">
              <w:rPr>
                <w:rFonts w:cstheme="minorHAnsi"/>
                <w:sz w:val="24"/>
                <w:szCs w:val="24"/>
              </w:rPr>
              <w:t>data and</w:t>
            </w:r>
            <w:r w:rsidRPr="00085A49">
              <w:rPr>
                <w:rFonts w:cstheme="minorHAnsi"/>
                <w:sz w:val="24"/>
                <w:szCs w:val="24"/>
              </w:rPr>
              <w:t xml:space="preserve"> investigating variances</w:t>
            </w:r>
            <w:r w:rsidR="00F34B80" w:rsidRPr="00085A49">
              <w:rPr>
                <w:rFonts w:cstheme="minorHAnsi"/>
                <w:sz w:val="24"/>
                <w:szCs w:val="24"/>
              </w:rPr>
              <w:t xml:space="preserve">/implementing </w:t>
            </w:r>
            <w:r w:rsidRPr="00085A49">
              <w:rPr>
                <w:rFonts w:cstheme="minorHAnsi"/>
                <w:sz w:val="24"/>
                <w:szCs w:val="24"/>
              </w:rPr>
              <w:t>new ideas as appropriate.</w:t>
            </w:r>
          </w:p>
          <w:p w14:paraId="65328DF0" w14:textId="77777777" w:rsidR="00585A6D" w:rsidRPr="00585A6D" w:rsidRDefault="00585A6D" w:rsidP="00585A6D">
            <w:pPr>
              <w:pStyle w:val="ListParagraph"/>
              <w:rPr>
                <w:rFonts w:cstheme="minorHAnsi"/>
                <w:sz w:val="24"/>
                <w:szCs w:val="24"/>
              </w:rPr>
            </w:pPr>
          </w:p>
          <w:p w14:paraId="43D1DDB0" w14:textId="171BD974" w:rsidR="00585A6D" w:rsidRPr="00085A49" w:rsidRDefault="00585A6D" w:rsidP="00F00BAF">
            <w:pPr>
              <w:pStyle w:val="ListParagraph"/>
              <w:numPr>
                <w:ilvl w:val="0"/>
                <w:numId w:val="16"/>
              </w:numPr>
              <w:rPr>
                <w:rFonts w:cstheme="minorHAnsi"/>
                <w:sz w:val="24"/>
                <w:szCs w:val="24"/>
              </w:rPr>
            </w:pPr>
            <w:r>
              <w:rPr>
                <w:rFonts w:cstheme="minorHAnsi"/>
                <w:sz w:val="24"/>
                <w:szCs w:val="24"/>
              </w:rPr>
              <w:t xml:space="preserve">Manage </w:t>
            </w:r>
            <w:r w:rsidR="00292C43">
              <w:rPr>
                <w:rFonts w:cstheme="minorHAnsi"/>
                <w:sz w:val="24"/>
                <w:szCs w:val="24"/>
              </w:rPr>
              <w:t xml:space="preserve">and ensure full </w:t>
            </w:r>
            <w:r w:rsidR="00EF02BF">
              <w:rPr>
                <w:rFonts w:cstheme="minorHAnsi"/>
                <w:sz w:val="24"/>
                <w:szCs w:val="24"/>
              </w:rPr>
              <w:t>compliance with Food Safety and Health &amp; Safety</w:t>
            </w:r>
          </w:p>
          <w:p w14:paraId="68ECAF5A" w14:textId="77777777" w:rsidR="00F00BAF" w:rsidRPr="00085A49" w:rsidRDefault="00F00BAF" w:rsidP="00F00BAF">
            <w:pPr>
              <w:pStyle w:val="ListParagraph"/>
              <w:rPr>
                <w:rFonts w:cstheme="minorHAnsi"/>
                <w:sz w:val="24"/>
                <w:szCs w:val="24"/>
              </w:rPr>
            </w:pPr>
          </w:p>
          <w:p w14:paraId="4F68EA53" w14:textId="5E92EEB7" w:rsidR="00B63F65" w:rsidRPr="00585A6D" w:rsidRDefault="00F00BAF" w:rsidP="00585A6D">
            <w:pPr>
              <w:pStyle w:val="ListParagraph"/>
              <w:numPr>
                <w:ilvl w:val="0"/>
                <w:numId w:val="18"/>
              </w:numPr>
              <w:contextualSpacing w:val="0"/>
              <w:rPr>
                <w:rFonts w:cstheme="minorHAnsi"/>
                <w:sz w:val="24"/>
                <w:szCs w:val="24"/>
              </w:rPr>
            </w:pPr>
            <w:r w:rsidRPr="00085A49">
              <w:rPr>
                <w:rFonts w:cstheme="minorHAnsi"/>
                <w:sz w:val="24"/>
                <w:szCs w:val="24"/>
              </w:rPr>
              <w:t>Report immediately any incidents or accidents and ensure appropriate action is taken.</w:t>
            </w:r>
          </w:p>
          <w:p w14:paraId="123EBC3B" w14:textId="77777777" w:rsidR="00F00BAF" w:rsidRPr="00085A49" w:rsidRDefault="00F00BAF" w:rsidP="00F00BAF">
            <w:pPr>
              <w:rPr>
                <w:rFonts w:cstheme="minorHAnsi"/>
                <w:b/>
                <w:bCs/>
                <w:sz w:val="24"/>
                <w:szCs w:val="24"/>
                <w:lang w:val="en-US"/>
              </w:rPr>
            </w:pPr>
          </w:p>
          <w:p w14:paraId="0BC7D677" w14:textId="66E31753" w:rsidR="00F00BAF" w:rsidRPr="00085A49" w:rsidRDefault="00F00BAF" w:rsidP="00F00BAF">
            <w:pPr>
              <w:numPr>
                <w:ilvl w:val="0"/>
                <w:numId w:val="17"/>
              </w:numPr>
              <w:rPr>
                <w:rFonts w:cstheme="minorHAnsi"/>
                <w:bCs/>
                <w:sz w:val="24"/>
                <w:szCs w:val="24"/>
                <w:lang w:val="en-US"/>
              </w:rPr>
            </w:pPr>
            <w:r w:rsidRPr="00085A49">
              <w:rPr>
                <w:rFonts w:cstheme="minorHAnsi"/>
                <w:bCs/>
                <w:sz w:val="24"/>
                <w:szCs w:val="24"/>
                <w:lang w:val="en-US"/>
              </w:rPr>
              <w:t xml:space="preserve">To take responsibility for specific projects as required including the development of catering services to external </w:t>
            </w:r>
            <w:r w:rsidR="00360B4C">
              <w:rPr>
                <w:rFonts w:cstheme="minorHAnsi"/>
                <w:bCs/>
                <w:sz w:val="24"/>
                <w:szCs w:val="24"/>
                <w:lang w:val="en-US"/>
              </w:rPr>
              <w:t xml:space="preserve">stakeholders </w:t>
            </w:r>
            <w:r w:rsidRPr="00085A49">
              <w:rPr>
                <w:rFonts w:cstheme="minorHAnsi"/>
                <w:bCs/>
                <w:sz w:val="24"/>
                <w:szCs w:val="24"/>
                <w:lang w:val="en-US"/>
              </w:rPr>
              <w:t>as required.</w:t>
            </w:r>
          </w:p>
          <w:p w14:paraId="0C7B3B19" w14:textId="77777777" w:rsidR="00F00BAF" w:rsidRPr="00085A49" w:rsidRDefault="00F00BAF" w:rsidP="00F00BAF">
            <w:pPr>
              <w:ind w:left="360"/>
              <w:rPr>
                <w:rFonts w:cstheme="minorHAnsi"/>
                <w:bCs/>
                <w:sz w:val="24"/>
                <w:szCs w:val="24"/>
                <w:lang w:val="en-US"/>
              </w:rPr>
            </w:pPr>
          </w:p>
          <w:p w14:paraId="6E96D378" w14:textId="0372ACDB" w:rsidR="00F00BAF" w:rsidRPr="00085A49" w:rsidRDefault="00F00BAF" w:rsidP="00F00BAF">
            <w:pPr>
              <w:numPr>
                <w:ilvl w:val="0"/>
                <w:numId w:val="17"/>
              </w:numPr>
              <w:rPr>
                <w:rFonts w:cstheme="minorHAnsi"/>
                <w:bCs/>
                <w:sz w:val="24"/>
                <w:szCs w:val="24"/>
                <w:lang w:val="en-US"/>
              </w:rPr>
            </w:pPr>
            <w:r w:rsidRPr="00085A49">
              <w:rPr>
                <w:rFonts w:cstheme="minorHAnsi"/>
                <w:bCs/>
                <w:sz w:val="24"/>
                <w:szCs w:val="24"/>
                <w:lang w:val="en-US"/>
              </w:rPr>
              <w:t xml:space="preserve">To contribute to the delivery of appropriate mandatory </w:t>
            </w:r>
            <w:r w:rsidR="00777B36" w:rsidRPr="00085A49">
              <w:rPr>
                <w:rFonts w:cstheme="minorHAnsi"/>
                <w:bCs/>
                <w:sz w:val="24"/>
                <w:szCs w:val="24"/>
                <w:lang w:val="en-US"/>
              </w:rPr>
              <w:t>training and</w:t>
            </w:r>
            <w:r w:rsidRPr="00085A49">
              <w:rPr>
                <w:rFonts w:cstheme="minorHAnsi"/>
                <w:bCs/>
                <w:sz w:val="24"/>
                <w:szCs w:val="24"/>
                <w:lang w:val="en-US"/>
              </w:rPr>
              <w:t xml:space="preserve"> ensure all appropriate administration and documentation is complete. </w:t>
            </w:r>
          </w:p>
          <w:p w14:paraId="2B3B94F0" w14:textId="77777777" w:rsidR="00F00BAF" w:rsidRPr="00085A49" w:rsidRDefault="00F00BAF" w:rsidP="00F00BAF">
            <w:pPr>
              <w:ind w:left="360"/>
              <w:rPr>
                <w:rFonts w:cstheme="minorHAnsi"/>
                <w:bCs/>
                <w:sz w:val="24"/>
                <w:szCs w:val="24"/>
                <w:lang w:val="en-US"/>
              </w:rPr>
            </w:pPr>
          </w:p>
          <w:p w14:paraId="27CD75DC" w14:textId="77777777" w:rsidR="00F00BAF" w:rsidRPr="00085A49" w:rsidRDefault="00F00BAF" w:rsidP="00F00BAF">
            <w:pPr>
              <w:numPr>
                <w:ilvl w:val="0"/>
                <w:numId w:val="17"/>
              </w:numPr>
              <w:rPr>
                <w:rFonts w:cstheme="minorHAnsi"/>
                <w:bCs/>
                <w:sz w:val="24"/>
                <w:szCs w:val="24"/>
                <w:lang w:val="en-US"/>
              </w:rPr>
            </w:pPr>
            <w:r w:rsidRPr="00085A49">
              <w:rPr>
                <w:rFonts w:cstheme="minorHAnsi"/>
                <w:bCs/>
                <w:sz w:val="24"/>
                <w:szCs w:val="24"/>
                <w:lang w:val="en-US"/>
              </w:rPr>
              <w:t xml:space="preserve">To continuously seek to maintain and improve own level of skills and undertake learning and development as appropriate.  </w:t>
            </w:r>
          </w:p>
          <w:p w14:paraId="55F534D1" w14:textId="4A427A55" w:rsidR="0049614D" w:rsidRPr="00085A49" w:rsidRDefault="0049614D" w:rsidP="0049614D">
            <w:pPr>
              <w:tabs>
                <w:tab w:val="left" w:pos="1080"/>
              </w:tabs>
              <w:rPr>
                <w:rFonts w:cstheme="minorHAnsi"/>
                <w:sz w:val="24"/>
                <w:szCs w:val="24"/>
                <w:lang w:val="en-US"/>
              </w:rPr>
            </w:pPr>
          </w:p>
          <w:p w14:paraId="7E11A7DA" w14:textId="715787FD" w:rsidR="00F00BAF" w:rsidRPr="00085A49" w:rsidRDefault="00F00BAF" w:rsidP="00F00BAF">
            <w:pPr>
              <w:pStyle w:val="ListParagraph"/>
              <w:numPr>
                <w:ilvl w:val="0"/>
                <w:numId w:val="17"/>
              </w:numPr>
              <w:rPr>
                <w:rFonts w:cstheme="minorHAnsi"/>
                <w:bCs/>
                <w:sz w:val="24"/>
                <w:szCs w:val="24"/>
                <w:lang w:val="en-US"/>
              </w:rPr>
            </w:pPr>
            <w:r w:rsidRPr="00085A49">
              <w:rPr>
                <w:rFonts w:cstheme="minorHAnsi"/>
                <w:sz w:val="24"/>
                <w:szCs w:val="24"/>
              </w:rPr>
              <w:t xml:space="preserve">Undertake other duties as may be required and which are commensurate with the post and grade for example </w:t>
            </w:r>
            <w:r w:rsidRPr="00085A49">
              <w:rPr>
                <w:rFonts w:cstheme="minorHAnsi"/>
                <w:bCs/>
                <w:sz w:val="24"/>
                <w:szCs w:val="24"/>
                <w:lang w:val="en-US"/>
              </w:rPr>
              <w:t xml:space="preserve">attending Hospice meetings </w:t>
            </w:r>
            <w:r w:rsidR="00777B36" w:rsidRPr="00085A49">
              <w:rPr>
                <w:rFonts w:cstheme="minorHAnsi"/>
                <w:bCs/>
                <w:sz w:val="24"/>
                <w:szCs w:val="24"/>
                <w:lang w:val="en-US"/>
              </w:rPr>
              <w:t>etc.</w:t>
            </w:r>
          </w:p>
          <w:p w14:paraId="1C1A1728" w14:textId="3117F1A4" w:rsidR="00AE6199" w:rsidRPr="00085A49" w:rsidRDefault="00AE6199" w:rsidP="00AE6199">
            <w:pPr>
              <w:rPr>
                <w:rFonts w:cstheme="minorHAnsi"/>
                <w:bCs/>
                <w:sz w:val="24"/>
                <w:szCs w:val="24"/>
                <w:lang w:val="en-US"/>
              </w:rPr>
            </w:pPr>
          </w:p>
          <w:p w14:paraId="28509BB1" w14:textId="77777777" w:rsidR="00AE6199" w:rsidRPr="00085A49" w:rsidRDefault="00AE6199" w:rsidP="00AE6199">
            <w:pPr>
              <w:pStyle w:val="paragraph"/>
              <w:spacing w:before="0" w:beforeAutospacing="0" w:after="0" w:afterAutospacing="0"/>
              <w:jc w:val="both"/>
              <w:textAlignment w:val="baseline"/>
              <w:rPr>
                <w:rFonts w:asciiTheme="minorHAnsi" w:hAnsiTheme="minorHAnsi" w:cstheme="minorHAnsi"/>
              </w:rPr>
            </w:pPr>
            <w:r w:rsidRPr="00085A49">
              <w:rPr>
                <w:rStyle w:val="normaltextrun"/>
                <w:rFonts w:asciiTheme="minorHAnsi" w:hAnsiTheme="minorHAnsi" w:cstheme="minorHAnsi"/>
                <w:b/>
                <w:bCs/>
              </w:rPr>
              <w:t>Control of Infection </w:t>
            </w:r>
            <w:r w:rsidRPr="00085A49">
              <w:rPr>
                <w:rStyle w:val="normaltextrun"/>
                <w:rFonts w:asciiTheme="minorHAnsi" w:hAnsiTheme="minorHAnsi" w:cstheme="minorHAnsi"/>
              </w:rPr>
              <w:t> </w:t>
            </w:r>
            <w:r w:rsidRPr="00085A49">
              <w:rPr>
                <w:rStyle w:val="eop"/>
                <w:rFonts w:asciiTheme="minorHAnsi" w:hAnsiTheme="minorHAnsi" w:cstheme="minorHAnsi"/>
              </w:rPr>
              <w:t> </w:t>
            </w:r>
          </w:p>
          <w:p w14:paraId="37719E48" w14:textId="77777777" w:rsidR="00AE6199" w:rsidRPr="00085A49" w:rsidRDefault="00AE6199" w:rsidP="00AE6199">
            <w:pPr>
              <w:pStyle w:val="paragraph"/>
              <w:spacing w:before="0" w:beforeAutospacing="0" w:after="0" w:afterAutospacing="0"/>
              <w:jc w:val="both"/>
              <w:textAlignment w:val="baseline"/>
              <w:rPr>
                <w:rFonts w:asciiTheme="minorHAnsi" w:hAnsiTheme="minorHAnsi" w:cstheme="minorHAnsi"/>
              </w:rPr>
            </w:pPr>
            <w:r w:rsidRPr="00085A49">
              <w:rPr>
                <w:rStyle w:val="normaltextrun"/>
                <w:rFonts w:asciiTheme="minorHAnsi" w:hAnsiTheme="minorHAnsi" w:cstheme="minorHAnsi"/>
              </w:rPr>
              <w:t>Prevention and management of infection is the responsibility of all members of staff and volunteers working at East Cheshire Hospice and forms an integral element of patient safety programmes. Where control of infection regimes </w:t>
            </w:r>
            <w:proofErr w:type="gramStart"/>
            <w:r w:rsidRPr="00085A49">
              <w:rPr>
                <w:rStyle w:val="normaltextrun"/>
                <w:rFonts w:asciiTheme="minorHAnsi" w:hAnsiTheme="minorHAnsi" w:cstheme="minorHAnsi"/>
              </w:rPr>
              <w:t>are</w:t>
            </w:r>
            <w:proofErr w:type="gramEnd"/>
            <w:r w:rsidRPr="00085A49">
              <w:rPr>
                <w:rStyle w:val="normaltextrun"/>
                <w:rFonts w:asciiTheme="minorHAnsi" w:hAnsiTheme="minorHAnsi" w:cstheme="minorHAnsi"/>
              </w:rPr>
              <w:t> in force they are to be complied with at all times and staff are reminded of the importance of maintaining a high standard of personal and environmental hygiene and to follow local protocols. </w:t>
            </w:r>
            <w:r w:rsidRPr="00085A49">
              <w:rPr>
                <w:rStyle w:val="eop"/>
                <w:rFonts w:asciiTheme="minorHAnsi" w:hAnsiTheme="minorHAnsi" w:cstheme="minorHAnsi"/>
              </w:rPr>
              <w:t> </w:t>
            </w:r>
          </w:p>
          <w:p w14:paraId="7B0FE8CA" w14:textId="61436E12" w:rsidR="007116A7" w:rsidRPr="00085A49" w:rsidRDefault="007116A7" w:rsidP="7E0345A5">
            <w:pPr>
              <w:rPr>
                <w:rFonts w:cstheme="minorHAnsi"/>
                <w:sz w:val="24"/>
                <w:szCs w:val="24"/>
              </w:rPr>
            </w:pPr>
          </w:p>
        </w:tc>
      </w:tr>
    </w:tbl>
    <w:p w14:paraId="6511E5DE" w14:textId="77777777" w:rsidR="00720E71" w:rsidRPr="00085A49" w:rsidRDefault="00720E71" w:rsidP="007D5A0D">
      <w:pPr>
        <w:rPr>
          <w:rFonts w:cstheme="minorHAnsi"/>
          <w:b/>
          <w:bCs/>
          <w:sz w:val="24"/>
          <w:szCs w:val="24"/>
        </w:rPr>
      </w:pPr>
    </w:p>
    <w:tbl>
      <w:tblPr>
        <w:tblStyle w:val="TableGrid"/>
        <w:tblW w:w="9016" w:type="dxa"/>
        <w:tblLook w:val="04A0" w:firstRow="1" w:lastRow="0" w:firstColumn="1" w:lastColumn="0" w:noHBand="0" w:noVBand="1"/>
      </w:tblPr>
      <w:tblGrid>
        <w:gridCol w:w="2405"/>
        <w:gridCol w:w="3402"/>
        <w:gridCol w:w="3209"/>
      </w:tblGrid>
      <w:tr w:rsidR="00CB4E6D" w:rsidRPr="00085A49" w14:paraId="59D62983" w14:textId="77777777" w:rsidTr="00AE6199">
        <w:tc>
          <w:tcPr>
            <w:tcW w:w="2405" w:type="dxa"/>
          </w:tcPr>
          <w:p w14:paraId="65B49736" w14:textId="1D6718AC" w:rsidR="00CB4E6D" w:rsidRPr="00085A49" w:rsidRDefault="004A3AE9" w:rsidP="008567CB">
            <w:pPr>
              <w:rPr>
                <w:rFonts w:cstheme="minorHAnsi"/>
                <w:b/>
                <w:bCs/>
                <w:sz w:val="24"/>
                <w:szCs w:val="24"/>
              </w:rPr>
            </w:pPr>
            <w:r w:rsidRPr="00085A49">
              <w:rPr>
                <w:rFonts w:cstheme="minorHAnsi"/>
                <w:b/>
                <w:bCs/>
                <w:sz w:val="24"/>
                <w:szCs w:val="24"/>
              </w:rPr>
              <w:t>Person Specification</w:t>
            </w:r>
          </w:p>
        </w:tc>
        <w:tc>
          <w:tcPr>
            <w:tcW w:w="3402" w:type="dxa"/>
          </w:tcPr>
          <w:p w14:paraId="506F429B" w14:textId="24A9A42B" w:rsidR="00CB4E6D" w:rsidRPr="00085A49" w:rsidRDefault="00CB4E6D" w:rsidP="00CB4E6D">
            <w:pPr>
              <w:spacing w:after="160" w:line="259" w:lineRule="auto"/>
              <w:jc w:val="center"/>
              <w:rPr>
                <w:rFonts w:cstheme="minorHAnsi"/>
                <w:b/>
                <w:bCs/>
                <w:sz w:val="24"/>
                <w:szCs w:val="24"/>
              </w:rPr>
            </w:pPr>
            <w:r w:rsidRPr="00085A49">
              <w:rPr>
                <w:rFonts w:cstheme="minorHAnsi"/>
                <w:b/>
                <w:bCs/>
                <w:sz w:val="24"/>
                <w:szCs w:val="24"/>
              </w:rPr>
              <w:t>Essential</w:t>
            </w:r>
          </w:p>
        </w:tc>
        <w:tc>
          <w:tcPr>
            <w:tcW w:w="3209" w:type="dxa"/>
          </w:tcPr>
          <w:p w14:paraId="575B04DB" w14:textId="2CE558F4" w:rsidR="00CB4E6D" w:rsidRPr="00085A49" w:rsidRDefault="00CB4E6D" w:rsidP="00CB4E6D">
            <w:pPr>
              <w:spacing w:after="160" w:line="259" w:lineRule="auto"/>
              <w:jc w:val="center"/>
              <w:rPr>
                <w:rFonts w:cstheme="minorHAnsi"/>
                <w:b/>
                <w:bCs/>
                <w:sz w:val="24"/>
                <w:szCs w:val="24"/>
              </w:rPr>
            </w:pPr>
            <w:r w:rsidRPr="00085A49">
              <w:rPr>
                <w:rFonts w:cstheme="minorHAnsi"/>
                <w:b/>
                <w:bCs/>
                <w:sz w:val="24"/>
                <w:szCs w:val="24"/>
              </w:rPr>
              <w:t>Desirable</w:t>
            </w:r>
          </w:p>
        </w:tc>
      </w:tr>
      <w:tr w:rsidR="00614C4F" w:rsidRPr="00085A49" w14:paraId="35A5C25B" w14:textId="77777777" w:rsidTr="00AE6199">
        <w:tc>
          <w:tcPr>
            <w:tcW w:w="2405" w:type="dxa"/>
          </w:tcPr>
          <w:p w14:paraId="69F29A8E" w14:textId="3C68FD36" w:rsidR="00614C4F" w:rsidRPr="00085A49" w:rsidRDefault="00614C4F" w:rsidP="00614C4F">
            <w:pPr>
              <w:rPr>
                <w:rFonts w:cstheme="minorHAnsi"/>
                <w:b/>
                <w:bCs/>
                <w:sz w:val="24"/>
                <w:szCs w:val="24"/>
              </w:rPr>
            </w:pPr>
            <w:r w:rsidRPr="00085A49">
              <w:rPr>
                <w:rFonts w:cstheme="minorHAnsi"/>
                <w:b/>
                <w:bCs/>
                <w:sz w:val="24"/>
                <w:szCs w:val="24"/>
              </w:rPr>
              <w:t>Education</w:t>
            </w:r>
          </w:p>
        </w:tc>
        <w:tc>
          <w:tcPr>
            <w:tcW w:w="3402" w:type="dxa"/>
            <w:tcBorders>
              <w:top w:val="nil"/>
              <w:left w:val="nil"/>
              <w:bottom w:val="single" w:sz="8" w:space="0" w:color="auto"/>
              <w:right w:val="single" w:sz="8" w:space="0" w:color="auto"/>
            </w:tcBorders>
          </w:tcPr>
          <w:p w14:paraId="558891E8" w14:textId="77777777" w:rsidR="00614C4F" w:rsidRPr="00085A49" w:rsidRDefault="00614C4F" w:rsidP="00614C4F">
            <w:pPr>
              <w:autoSpaceDE w:val="0"/>
              <w:autoSpaceDN w:val="0"/>
              <w:adjustRightInd w:val="0"/>
              <w:rPr>
                <w:rFonts w:cstheme="minorHAnsi"/>
                <w:color w:val="262824"/>
                <w:sz w:val="24"/>
                <w:szCs w:val="24"/>
              </w:rPr>
            </w:pPr>
            <w:r w:rsidRPr="00085A49">
              <w:rPr>
                <w:rFonts w:cstheme="minorHAnsi"/>
                <w:color w:val="262824"/>
                <w:sz w:val="24"/>
                <w:szCs w:val="24"/>
              </w:rPr>
              <w:t>Good standard of general education.</w:t>
            </w:r>
          </w:p>
          <w:p w14:paraId="73524D5E" w14:textId="77777777" w:rsidR="00614C4F" w:rsidRPr="00085A49" w:rsidRDefault="00614C4F" w:rsidP="00614C4F">
            <w:pPr>
              <w:autoSpaceDE w:val="0"/>
              <w:autoSpaceDN w:val="0"/>
              <w:adjustRightInd w:val="0"/>
              <w:rPr>
                <w:rFonts w:cstheme="minorHAnsi"/>
                <w:color w:val="262824"/>
                <w:sz w:val="24"/>
                <w:szCs w:val="24"/>
              </w:rPr>
            </w:pPr>
          </w:p>
          <w:p w14:paraId="315793AE" w14:textId="08FA8DC4" w:rsidR="00614C4F" w:rsidRDefault="00614C4F" w:rsidP="00614C4F">
            <w:pPr>
              <w:spacing w:after="160" w:line="259" w:lineRule="auto"/>
              <w:rPr>
                <w:rFonts w:cstheme="minorHAnsi"/>
                <w:color w:val="262824"/>
                <w:sz w:val="24"/>
                <w:szCs w:val="24"/>
              </w:rPr>
            </w:pPr>
            <w:r w:rsidRPr="00085A49">
              <w:rPr>
                <w:rFonts w:cstheme="minorHAnsi"/>
                <w:color w:val="262824"/>
                <w:sz w:val="24"/>
                <w:szCs w:val="24"/>
              </w:rPr>
              <w:t>Relevant qualifications such as City &amp; Guilds/ NVQ Level 3</w:t>
            </w:r>
            <w:r w:rsidR="002602EB">
              <w:rPr>
                <w:rFonts w:cstheme="minorHAnsi"/>
                <w:color w:val="262824"/>
                <w:sz w:val="24"/>
                <w:szCs w:val="24"/>
              </w:rPr>
              <w:t xml:space="preserve"> or equiv</w:t>
            </w:r>
            <w:r w:rsidR="0078187E">
              <w:rPr>
                <w:rFonts w:cstheme="minorHAnsi"/>
                <w:color w:val="262824"/>
                <w:sz w:val="24"/>
                <w:szCs w:val="24"/>
              </w:rPr>
              <w:t>alent</w:t>
            </w:r>
          </w:p>
          <w:p w14:paraId="4CECA439" w14:textId="77777777" w:rsidR="00233391" w:rsidRDefault="0050116D" w:rsidP="00614C4F">
            <w:pPr>
              <w:spacing w:after="160" w:line="259" w:lineRule="auto"/>
              <w:rPr>
                <w:rFonts w:cstheme="minorHAnsi"/>
                <w:sz w:val="24"/>
                <w:szCs w:val="24"/>
              </w:rPr>
            </w:pPr>
            <w:r>
              <w:rPr>
                <w:rFonts w:cstheme="minorHAnsi"/>
                <w:sz w:val="24"/>
                <w:szCs w:val="24"/>
              </w:rPr>
              <w:t>Managing F</w:t>
            </w:r>
            <w:r w:rsidR="00233391">
              <w:rPr>
                <w:rFonts w:cstheme="minorHAnsi"/>
                <w:sz w:val="24"/>
                <w:szCs w:val="24"/>
              </w:rPr>
              <w:t>ood Safety Level 3</w:t>
            </w:r>
          </w:p>
          <w:p w14:paraId="7E98BC46" w14:textId="6B67547B" w:rsidR="0045564B" w:rsidRDefault="0045564B" w:rsidP="00614C4F">
            <w:pPr>
              <w:spacing w:after="160" w:line="259" w:lineRule="auto"/>
              <w:rPr>
                <w:rFonts w:cstheme="minorHAnsi"/>
                <w:sz w:val="24"/>
                <w:szCs w:val="24"/>
              </w:rPr>
            </w:pPr>
            <w:r>
              <w:rPr>
                <w:rFonts w:cstheme="minorHAnsi"/>
                <w:sz w:val="24"/>
                <w:szCs w:val="24"/>
              </w:rPr>
              <w:t>Good IT skills</w:t>
            </w:r>
          </w:p>
          <w:p w14:paraId="4633D3F7" w14:textId="5658B516" w:rsidR="0086469C" w:rsidRPr="00085A49" w:rsidRDefault="0086469C" w:rsidP="00614C4F">
            <w:pPr>
              <w:spacing w:after="160" w:line="259" w:lineRule="auto"/>
              <w:rPr>
                <w:rFonts w:cstheme="minorHAnsi"/>
                <w:sz w:val="24"/>
                <w:szCs w:val="24"/>
              </w:rPr>
            </w:pPr>
          </w:p>
        </w:tc>
        <w:tc>
          <w:tcPr>
            <w:tcW w:w="3209" w:type="dxa"/>
            <w:tcBorders>
              <w:top w:val="nil"/>
              <w:left w:val="nil"/>
              <w:bottom w:val="single" w:sz="8" w:space="0" w:color="auto"/>
              <w:right w:val="single" w:sz="8" w:space="0" w:color="auto"/>
            </w:tcBorders>
          </w:tcPr>
          <w:p w14:paraId="6A756B64" w14:textId="437EC2BC" w:rsidR="00614C4F" w:rsidRPr="00085A49" w:rsidRDefault="00614C4F" w:rsidP="00614C4F">
            <w:pPr>
              <w:spacing w:after="160" w:line="259" w:lineRule="auto"/>
              <w:rPr>
                <w:rFonts w:cstheme="minorHAnsi"/>
                <w:sz w:val="24"/>
                <w:szCs w:val="24"/>
              </w:rPr>
            </w:pPr>
            <w:r w:rsidRPr="00085A49">
              <w:rPr>
                <w:rFonts w:cstheme="minorHAnsi"/>
                <w:color w:val="262824"/>
                <w:sz w:val="24"/>
                <w:szCs w:val="24"/>
              </w:rPr>
              <w:t xml:space="preserve">Experience and ability of </w:t>
            </w:r>
            <w:r w:rsidR="00CF5E17">
              <w:rPr>
                <w:rFonts w:cstheme="minorHAnsi"/>
                <w:color w:val="262824"/>
                <w:sz w:val="24"/>
                <w:szCs w:val="24"/>
              </w:rPr>
              <w:t xml:space="preserve">training, coaching and mentoring </w:t>
            </w:r>
            <w:r w:rsidRPr="00085A49">
              <w:rPr>
                <w:rFonts w:cstheme="minorHAnsi"/>
                <w:color w:val="262824"/>
                <w:sz w:val="24"/>
                <w:szCs w:val="24"/>
              </w:rPr>
              <w:t>others.</w:t>
            </w:r>
          </w:p>
        </w:tc>
      </w:tr>
      <w:tr w:rsidR="00986F47" w:rsidRPr="00085A49" w14:paraId="703B4916" w14:textId="77777777" w:rsidTr="00AE6199">
        <w:tc>
          <w:tcPr>
            <w:tcW w:w="2405" w:type="dxa"/>
          </w:tcPr>
          <w:p w14:paraId="3B450F5C" w14:textId="2F252DF8" w:rsidR="00986F47" w:rsidRPr="00085A49" w:rsidRDefault="00986F47" w:rsidP="00986F47">
            <w:pPr>
              <w:rPr>
                <w:rFonts w:cstheme="minorHAnsi"/>
                <w:b/>
                <w:bCs/>
                <w:sz w:val="24"/>
                <w:szCs w:val="24"/>
              </w:rPr>
            </w:pPr>
            <w:r w:rsidRPr="00085A49">
              <w:rPr>
                <w:rFonts w:cstheme="minorHAnsi"/>
                <w:b/>
                <w:bCs/>
                <w:sz w:val="24"/>
                <w:szCs w:val="24"/>
              </w:rPr>
              <w:lastRenderedPageBreak/>
              <w:t>Experience</w:t>
            </w:r>
          </w:p>
        </w:tc>
        <w:tc>
          <w:tcPr>
            <w:tcW w:w="3402" w:type="dxa"/>
            <w:tcBorders>
              <w:top w:val="nil"/>
              <w:left w:val="nil"/>
              <w:bottom w:val="single" w:sz="8" w:space="0" w:color="auto"/>
              <w:right w:val="single" w:sz="8" w:space="0" w:color="auto"/>
            </w:tcBorders>
          </w:tcPr>
          <w:p w14:paraId="35C5C3F6" w14:textId="03920A48" w:rsidR="00986F47" w:rsidRPr="00085A49" w:rsidRDefault="00986F47" w:rsidP="00986F47">
            <w:pPr>
              <w:autoSpaceDE w:val="0"/>
              <w:autoSpaceDN w:val="0"/>
              <w:adjustRightInd w:val="0"/>
              <w:rPr>
                <w:rFonts w:cstheme="minorHAnsi"/>
                <w:color w:val="262824"/>
                <w:sz w:val="24"/>
                <w:szCs w:val="24"/>
              </w:rPr>
            </w:pPr>
            <w:r w:rsidRPr="00085A49">
              <w:rPr>
                <w:rFonts w:cstheme="minorHAnsi"/>
                <w:color w:val="262824"/>
                <w:sz w:val="24"/>
                <w:szCs w:val="24"/>
              </w:rPr>
              <w:t xml:space="preserve">Management experience within a </w:t>
            </w:r>
            <w:r w:rsidR="00C8326A">
              <w:rPr>
                <w:rFonts w:cstheme="minorHAnsi"/>
                <w:color w:val="262824"/>
                <w:sz w:val="24"/>
                <w:szCs w:val="24"/>
              </w:rPr>
              <w:t>Catering and</w:t>
            </w:r>
            <w:r w:rsidR="007D5D4E">
              <w:rPr>
                <w:rFonts w:cstheme="minorHAnsi"/>
                <w:color w:val="262824"/>
                <w:sz w:val="24"/>
                <w:szCs w:val="24"/>
              </w:rPr>
              <w:t xml:space="preserve"> or</w:t>
            </w:r>
            <w:r w:rsidRPr="00085A49">
              <w:rPr>
                <w:rFonts w:cstheme="minorHAnsi"/>
                <w:color w:val="262824"/>
                <w:sz w:val="24"/>
                <w:szCs w:val="24"/>
              </w:rPr>
              <w:t xml:space="preserve"> clinical setting. </w:t>
            </w:r>
          </w:p>
          <w:p w14:paraId="7EFB940C" w14:textId="77777777" w:rsidR="00986F47" w:rsidRPr="00085A49" w:rsidRDefault="00986F47" w:rsidP="00986F47">
            <w:pPr>
              <w:autoSpaceDE w:val="0"/>
              <w:autoSpaceDN w:val="0"/>
              <w:adjustRightInd w:val="0"/>
              <w:rPr>
                <w:rFonts w:cstheme="minorHAnsi"/>
                <w:color w:val="262824"/>
                <w:sz w:val="24"/>
                <w:szCs w:val="24"/>
              </w:rPr>
            </w:pPr>
          </w:p>
          <w:p w14:paraId="72DB8120" w14:textId="146B8ED7" w:rsidR="00986F47" w:rsidRPr="00085A49" w:rsidRDefault="00986F47" w:rsidP="00986F47">
            <w:pPr>
              <w:spacing w:after="160" w:line="259" w:lineRule="auto"/>
              <w:rPr>
                <w:rFonts w:cstheme="minorHAnsi"/>
                <w:sz w:val="24"/>
                <w:szCs w:val="24"/>
              </w:rPr>
            </w:pPr>
            <w:r w:rsidRPr="00085A49">
              <w:rPr>
                <w:rFonts w:cstheme="minorHAnsi"/>
                <w:color w:val="262824"/>
                <w:sz w:val="24"/>
                <w:szCs w:val="24"/>
              </w:rPr>
              <w:t>Experience of leading and motivating a team</w:t>
            </w:r>
          </w:p>
        </w:tc>
        <w:tc>
          <w:tcPr>
            <w:tcW w:w="3209" w:type="dxa"/>
            <w:tcBorders>
              <w:top w:val="nil"/>
              <w:left w:val="nil"/>
              <w:bottom w:val="single" w:sz="8" w:space="0" w:color="auto"/>
              <w:right w:val="single" w:sz="8" w:space="0" w:color="auto"/>
            </w:tcBorders>
          </w:tcPr>
          <w:p w14:paraId="7D5398F5" w14:textId="77777777" w:rsidR="00986F47" w:rsidRPr="00085A49" w:rsidRDefault="00986F47" w:rsidP="00986F47">
            <w:pPr>
              <w:autoSpaceDE w:val="0"/>
              <w:autoSpaceDN w:val="0"/>
              <w:adjustRightInd w:val="0"/>
              <w:rPr>
                <w:rFonts w:cstheme="minorHAnsi"/>
                <w:color w:val="262824"/>
                <w:sz w:val="24"/>
                <w:szCs w:val="24"/>
              </w:rPr>
            </w:pPr>
            <w:r w:rsidRPr="00085A49">
              <w:rPr>
                <w:rFonts w:cstheme="minorHAnsi"/>
                <w:color w:val="262824"/>
                <w:sz w:val="24"/>
                <w:szCs w:val="24"/>
              </w:rPr>
              <w:t>Working within a charitable setting.</w:t>
            </w:r>
          </w:p>
          <w:p w14:paraId="0B1FDA74" w14:textId="77777777" w:rsidR="00986F47" w:rsidRPr="00085A49" w:rsidRDefault="00986F47" w:rsidP="00986F47">
            <w:pPr>
              <w:autoSpaceDE w:val="0"/>
              <w:autoSpaceDN w:val="0"/>
              <w:adjustRightInd w:val="0"/>
              <w:rPr>
                <w:rFonts w:cstheme="minorHAnsi"/>
                <w:color w:val="262824"/>
                <w:sz w:val="24"/>
                <w:szCs w:val="24"/>
              </w:rPr>
            </w:pPr>
          </w:p>
          <w:p w14:paraId="600C59E6" w14:textId="77777777" w:rsidR="00986F47" w:rsidRPr="00085A49" w:rsidRDefault="00986F47" w:rsidP="00986F47">
            <w:pPr>
              <w:autoSpaceDE w:val="0"/>
              <w:autoSpaceDN w:val="0"/>
              <w:adjustRightInd w:val="0"/>
              <w:rPr>
                <w:rFonts w:cstheme="minorHAnsi"/>
                <w:color w:val="262824"/>
                <w:sz w:val="24"/>
                <w:szCs w:val="24"/>
              </w:rPr>
            </w:pPr>
            <w:r w:rsidRPr="00085A49">
              <w:rPr>
                <w:rFonts w:cstheme="minorHAnsi"/>
                <w:color w:val="262824"/>
                <w:sz w:val="24"/>
                <w:szCs w:val="24"/>
              </w:rPr>
              <w:t>Working within a clinical setting</w:t>
            </w:r>
          </w:p>
          <w:p w14:paraId="54E1AA84" w14:textId="77777777" w:rsidR="00986F47" w:rsidRPr="00085A49" w:rsidRDefault="00986F47" w:rsidP="00986F47">
            <w:pPr>
              <w:autoSpaceDE w:val="0"/>
              <w:autoSpaceDN w:val="0"/>
              <w:adjustRightInd w:val="0"/>
              <w:rPr>
                <w:rFonts w:cstheme="minorHAnsi"/>
                <w:color w:val="262824"/>
                <w:sz w:val="24"/>
                <w:szCs w:val="24"/>
              </w:rPr>
            </w:pPr>
          </w:p>
          <w:p w14:paraId="64FD9B4A" w14:textId="70575B3F" w:rsidR="00986F47" w:rsidRPr="00085A49" w:rsidRDefault="00986F47" w:rsidP="00986F47">
            <w:pPr>
              <w:spacing w:after="160" w:line="259" w:lineRule="auto"/>
              <w:rPr>
                <w:rFonts w:cstheme="minorHAnsi"/>
                <w:sz w:val="24"/>
                <w:szCs w:val="24"/>
              </w:rPr>
            </w:pPr>
            <w:r w:rsidRPr="00085A49">
              <w:rPr>
                <w:rFonts w:cstheme="minorHAnsi"/>
                <w:color w:val="262824"/>
                <w:sz w:val="24"/>
                <w:szCs w:val="24"/>
              </w:rPr>
              <w:t>Experience developing an innovative catering service.</w:t>
            </w:r>
          </w:p>
        </w:tc>
      </w:tr>
      <w:tr w:rsidR="00986F47" w:rsidRPr="00085A49" w14:paraId="34540121" w14:textId="77777777" w:rsidTr="00AE6199">
        <w:tc>
          <w:tcPr>
            <w:tcW w:w="2405" w:type="dxa"/>
          </w:tcPr>
          <w:p w14:paraId="2010A531" w14:textId="1DD6F070" w:rsidR="00986F47" w:rsidRPr="00085A49" w:rsidRDefault="00986F47" w:rsidP="00986F47">
            <w:pPr>
              <w:rPr>
                <w:rFonts w:cstheme="minorHAnsi"/>
                <w:b/>
                <w:bCs/>
                <w:sz w:val="24"/>
                <w:szCs w:val="24"/>
              </w:rPr>
            </w:pPr>
            <w:r w:rsidRPr="00085A49">
              <w:rPr>
                <w:rFonts w:cstheme="minorHAnsi"/>
                <w:b/>
                <w:bCs/>
                <w:sz w:val="24"/>
                <w:szCs w:val="24"/>
              </w:rPr>
              <w:t>Skills and Knowledge</w:t>
            </w:r>
          </w:p>
        </w:tc>
        <w:tc>
          <w:tcPr>
            <w:tcW w:w="3402" w:type="dxa"/>
          </w:tcPr>
          <w:p w14:paraId="57296B1B" w14:textId="77777777" w:rsidR="00C4606C" w:rsidRPr="00085A49" w:rsidRDefault="00C4606C" w:rsidP="00C4606C">
            <w:pPr>
              <w:rPr>
                <w:rFonts w:cstheme="minorHAnsi"/>
                <w:sz w:val="24"/>
                <w:szCs w:val="24"/>
              </w:rPr>
            </w:pPr>
            <w:r w:rsidRPr="00085A49">
              <w:rPr>
                <w:rFonts w:cstheme="minorHAnsi"/>
                <w:sz w:val="24"/>
                <w:szCs w:val="24"/>
              </w:rPr>
              <w:t>Knowledge of Health &amp; Safety issues.</w:t>
            </w:r>
          </w:p>
          <w:p w14:paraId="6AFEC4CC" w14:textId="77777777" w:rsidR="00C4606C" w:rsidRPr="00085A49" w:rsidRDefault="00C4606C" w:rsidP="00C4606C">
            <w:pPr>
              <w:rPr>
                <w:rFonts w:cstheme="minorHAnsi"/>
                <w:sz w:val="24"/>
                <w:szCs w:val="24"/>
              </w:rPr>
            </w:pPr>
            <w:r w:rsidRPr="00085A49">
              <w:rPr>
                <w:rFonts w:cstheme="minorHAnsi"/>
                <w:sz w:val="24"/>
                <w:szCs w:val="24"/>
              </w:rPr>
              <w:t xml:space="preserve">Ability to work under pressure. </w:t>
            </w:r>
          </w:p>
          <w:p w14:paraId="4AD0A5B8" w14:textId="77777777" w:rsidR="00C4606C" w:rsidRPr="00085A49" w:rsidRDefault="00C4606C" w:rsidP="00C4606C">
            <w:pPr>
              <w:rPr>
                <w:rFonts w:cstheme="minorHAnsi"/>
                <w:sz w:val="24"/>
                <w:szCs w:val="24"/>
              </w:rPr>
            </w:pPr>
          </w:p>
          <w:p w14:paraId="417254FE" w14:textId="14CC54EC" w:rsidR="00C4606C" w:rsidRPr="00085A49" w:rsidRDefault="00CF3B60" w:rsidP="00C4606C">
            <w:pPr>
              <w:rPr>
                <w:rFonts w:cstheme="minorHAnsi"/>
                <w:sz w:val="24"/>
                <w:szCs w:val="24"/>
              </w:rPr>
            </w:pPr>
            <w:r>
              <w:rPr>
                <w:rFonts w:cstheme="minorHAnsi"/>
                <w:sz w:val="24"/>
                <w:szCs w:val="24"/>
              </w:rPr>
              <w:t xml:space="preserve">Understanding </w:t>
            </w:r>
            <w:r w:rsidR="00C4606C" w:rsidRPr="00085A49">
              <w:rPr>
                <w:rFonts w:cstheme="minorHAnsi"/>
                <w:sz w:val="24"/>
                <w:szCs w:val="24"/>
              </w:rPr>
              <w:t>of COSHH</w:t>
            </w:r>
          </w:p>
          <w:p w14:paraId="178CB901" w14:textId="77777777" w:rsidR="00986F47" w:rsidRPr="00085A49" w:rsidRDefault="00C4606C" w:rsidP="00AE6199">
            <w:pPr>
              <w:rPr>
                <w:rFonts w:cstheme="minorHAnsi"/>
                <w:sz w:val="24"/>
                <w:szCs w:val="24"/>
              </w:rPr>
            </w:pPr>
            <w:r w:rsidRPr="00085A49">
              <w:rPr>
                <w:rFonts w:cstheme="minorHAnsi"/>
                <w:sz w:val="24"/>
                <w:szCs w:val="24"/>
              </w:rPr>
              <w:t>Ability to manage resources and quality within a budget.</w:t>
            </w:r>
          </w:p>
          <w:p w14:paraId="746ADC88" w14:textId="642C6E34" w:rsidR="00657BC1" w:rsidRPr="00085A49" w:rsidRDefault="00657BC1" w:rsidP="00AE6199">
            <w:pPr>
              <w:rPr>
                <w:rFonts w:cstheme="minorHAnsi"/>
                <w:sz w:val="24"/>
                <w:szCs w:val="24"/>
              </w:rPr>
            </w:pPr>
          </w:p>
        </w:tc>
        <w:tc>
          <w:tcPr>
            <w:tcW w:w="3209" w:type="dxa"/>
          </w:tcPr>
          <w:p w14:paraId="15C4A754" w14:textId="4014D16C" w:rsidR="00986F47" w:rsidRPr="00085A49" w:rsidRDefault="00986F47" w:rsidP="00986F47">
            <w:pPr>
              <w:spacing w:after="160" w:line="259" w:lineRule="auto"/>
              <w:rPr>
                <w:rFonts w:cstheme="minorHAnsi"/>
                <w:sz w:val="24"/>
                <w:szCs w:val="24"/>
              </w:rPr>
            </w:pPr>
          </w:p>
        </w:tc>
      </w:tr>
      <w:tr w:rsidR="0049614D" w:rsidRPr="00085A49" w14:paraId="05CF0D3F" w14:textId="77777777" w:rsidTr="00AE6199">
        <w:tc>
          <w:tcPr>
            <w:tcW w:w="2405" w:type="dxa"/>
            <w:tcBorders>
              <w:top w:val="nil"/>
              <w:left w:val="single" w:sz="8" w:space="0" w:color="auto"/>
              <w:bottom w:val="single" w:sz="8" w:space="0" w:color="auto"/>
              <w:right w:val="single" w:sz="8" w:space="0" w:color="auto"/>
            </w:tcBorders>
          </w:tcPr>
          <w:p w14:paraId="32FBC5AE" w14:textId="77777777" w:rsidR="0049614D" w:rsidRPr="00085A49" w:rsidRDefault="0049614D" w:rsidP="0049614D">
            <w:pPr>
              <w:autoSpaceDE w:val="0"/>
              <w:autoSpaceDN w:val="0"/>
              <w:adjustRightInd w:val="0"/>
              <w:rPr>
                <w:rFonts w:cstheme="minorHAnsi"/>
                <w:b/>
                <w:bCs/>
                <w:color w:val="262824"/>
                <w:sz w:val="24"/>
                <w:szCs w:val="24"/>
              </w:rPr>
            </w:pPr>
            <w:r w:rsidRPr="00085A49">
              <w:rPr>
                <w:rFonts w:cstheme="minorHAnsi"/>
                <w:b/>
                <w:bCs/>
                <w:color w:val="262824"/>
                <w:sz w:val="24"/>
                <w:szCs w:val="24"/>
              </w:rPr>
              <w:t>Qualities/</w:t>
            </w:r>
          </w:p>
          <w:p w14:paraId="7FDB85B0" w14:textId="77777777" w:rsidR="0049614D" w:rsidRPr="00085A49" w:rsidRDefault="0049614D" w:rsidP="0049614D">
            <w:pPr>
              <w:autoSpaceDE w:val="0"/>
              <w:autoSpaceDN w:val="0"/>
              <w:adjustRightInd w:val="0"/>
              <w:rPr>
                <w:rFonts w:cstheme="minorHAnsi"/>
                <w:b/>
                <w:bCs/>
                <w:color w:val="262824"/>
                <w:sz w:val="24"/>
                <w:szCs w:val="24"/>
              </w:rPr>
            </w:pPr>
            <w:r w:rsidRPr="00085A49">
              <w:rPr>
                <w:rFonts w:cstheme="minorHAnsi"/>
                <w:b/>
                <w:bCs/>
                <w:color w:val="262824"/>
                <w:sz w:val="24"/>
                <w:szCs w:val="24"/>
              </w:rPr>
              <w:t>Attributes</w:t>
            </w:r>
          </w:p>
          <w:p w14:paraId="23A4BD35" w14:textId="77777777" w:rsidR="0049614D" w:rsidRPr="00085A49" w:rsidRDefault="0049614D" w:rsidP="0049614D">
            <w:pPr>
              <w:autoSpaceDE w:val="0"/>
              <w:autoSpaceDN w:val="0"/>
              <w:adjustRightInd w:val="0"/>
              <w:rPr>
                <w:rFonts w:cstheme="minorHAnsi"/>
                <w:b/>
                <w:bCs/>
                <w:color w:val="262824"/>
                <w:sz w:val="24"/>
                <w:szCs w:val="24"/>
              </w:rPr>
            </w:pPr>
          </w:p>
          <w:p w14:paraId="01FB4EEF" w14:textId="77777777" w:rsidR="0049614D" w:rsidRPr="00085A49" w:rsidRDefault="0049614D" w:rsidP="0049614D">
            <w:pPr>
              <w:autoSpaceDE w:val="0"/>
              <w:autoSpaceDN w:val="0"/>
              <w:adjustRightInd w:val="0"/>
              <w:rPr>
                <w:rFonts w:cstheme="minorHAnsi"/>
                <w:b/>
                <w:bCs/>
                <w:color w:val="262824"/>
                <w:sz w:val="24"/>
                <w:szCs w:val="24"/>
              </w:rPr>
            </w:pPr>
          </w:p>
          <w:p w14:paraId="210FCE8A" w14:textId="77777777" w:rsidR="0049614D" w:rsidRPr="00085A49" w:rsidRDefault="0049614D" w:rsidP="0049614D">
            <w:pPr>
              <w:autoSpaceDE w:val="0"/>
              <w:autoSpaceDN w:val="0"/>
              <w:adjustRightInd w:val="0"/>
              <w:rPr>
                <w:rFonts w:cstheme="minorHAnsi"/>
                <w:b/>
                <w:bCs/>
                <w:color w:val="262824"/>
                <w:sz w:val="24"/>
                <w:szCs w:val="24"/>
              </w:rPr>
            </w:pPr>
          </w:p>
          <w:p w14:paraId="6CB2BC0E" w14:textId="77777777" w:rsidR="0049614D" w:rsidRPr="00085A49" w:rsidRDefault="0049614D" w:rsidP="0049614D">
            <w:pPr>
              <w:rPr>
                <w:rFonts w:cstheme="minorHAnsi"/>
                <w:b/>
                <w:bCs/>
                <w:sz w:val="24"/>
                <w:szCs w:val="24"/>
              </w:rPr>
            </w:pPr>
          </w:p>
        </w:tc>
        <w:tc>
          <w:tcPr>
            <w:tcW w:w="3402" w:type="dxa"/>
            <w:tcBorders>
              <w:top w:val="nil"/>
              <w:left w:val="nil"/>
              <w:bottom w:val="single" w:sz="8" w:space="0" w:color="auto"/>
              <w:right w:val="single" w:sz="8" w:space="0" w:color="auto"/>
            </w:tcBorders>
          </w:tcPr>
          <w:p w14:paraId="767341F3" w14:textId="77777777" w:rsidR="0049614D" w:rsidRPr="00085A49" w:rsidRDefault="0049614D" w:rsidP="0049614D">
            <w:pPr>
              <w:autoSpaceDE w:val="0"/>
              <w:autoSpaceDN w:val="0"/>
              <w:adjustRightInd w:val="0"/>
              <w:rPr>
                <w:rFonts w:cstheme="minorHAnsi"/>
                <w:color w:val="262824"/>
                <w:sz w:val="24"/>
                <w:szCs w:val="24"/>
              </w:rPr>
            </w:pPr>
            <w:r w:rsidRPr="00085A49">
              <w:rPr>
                <w:rFonts w:cstheme="minorHAnsi"/>
                <w:color w:val="262824"/>
                <w:sz w:val="24"/>
                <w:szCs w:val="24"/>
              </w:rPr>
              <w:t>Ability to work to deadlines and targets.</w:t>
            </w:r>
          </w:p>
          <w:p w14:paraId="3EB5F280" w14:textId="77777777" w:rsidR="0049614D" w:rsidRPr="00085A49" w:rsidRDefault="0049614D" w:rsidP="0049614D">
            <w:pPr>
              <w:autoSpaceDE w:val="0"/>
              <w:autoSpaceDN w:val="0"/>
              <w:adjustRightInd w:val="0"/>
              <w:rPr>
                <w:rFonts w:cstheme="minorHAnsi"/>
                <w:color w:val="262824"/>
                <w:sz w:val="24"/>
                <w:szCs w:val="24"/>
              </w:rPr>
            </w:pPr>
            <w:r w:rsidRPr="00085A49">
              <w:rPr>
                <w:rFonts w:cstheme="minorHAnsi"/>
                <w:color w:val="262824"/>
                <w:sz w:val="24"/>
                <w:szCs w:val="24"/>
              </w:rPr>
              <w:t>Use own initiative.</w:t>
            </w:r>
          </w:p>
          <w:p w14:paraId="6524EFA4" w14:textId="77777777" w:rsidR="0049614D" w:rsidRPr="00085A49" w:rsidRDefault="0049614D" w:rsidP="0049614D">
            <w:pPr>
              <w:autoSpaceDE w:val="0"/>
              <w:autoSpaceDN w:val="0"/>
              <w:adjustRightInd w:val="0"/>
              <w:rPr>
                <w:rFonts w:cstheme="minorHAnsi"/>
                <w:color w:val="262824"/>
                <w:sz w:val="24"/>
                <w:szCs w:val="24"/>
              </w:rPr>
            </w:pPr>
            <w:r w:rsidRPr="00085A49">
              <w:rPr>
                <w:rFonts w:cstheme="minorHAnsi"/>
                <w:color w:val="262824"/>
                <w:sz w:val="24"/>
                <w:szCs w:val="24"/>
              </w:rPr>
              <w:t xml:space="preserve">Communication and interpersonal skills. </w:t>
            </w:r>
          </w:p>
          <w:p w14:paraId="411A3487" w14:textId="77777777" w:rsidR="0049614D" w:rsidRPr="00085A49" w:rsidRDefault="0049614D" w:rsidP="0049614D">
            <w:pPr>
              <w:rPr>
                <w:rFonts w:cstheme="minorHAnsi"/>
                <w:color w:val="262824"/>
                <w:sz w:val="24"/>
                <w:szCs w:val="24"/>
              </w:rPr>
            </w:pPr>
            <w:r w:rsidRPr="00085A49">
              <w:rPr>
                <w:rFonts w:cstheme="minorHAnsi"/>
                <w:color w:val="262824"/>
                <w:sz w:val="24"/>
                <w:szCs w:val="24"/>
              </w:rPr>
              <w:t>Ability to keep calm under pressure.</w:t>
            </w:r>
          </w:p>
          <w:p w14:paraId="1FE5672A" w14:textId="0CA2155C" w:rsidR="00657BC1" w:rsidRPr="00085A49" w:rsidRDefault="00657BC1" w:rsidP="0049614D">
            <w:pPr>
              <w:rPr>
                <w:rFonts w:cstheme="minorHAnsi"/>
                <w:sz w:val="24"/>
                <w:szCs w:val="24"/>
              </w:rPr>
            </w:pPr>
          </w:p>
        </w:tc>
        <w:tc>
          <w:tcPr>
            <w:tcW w:w="3209" w:type="dxa"/>
          </w:tcPr>
          <w:p w14:paraId="3EB37652" w14:textId="77777777" w:rsidR="0049614D" w:rsidRPr="00085A49" w:rsidRDefault="0049614D" w:rsidP="0049614D">
            <w:pPr>
              <w:rPr>
                <w:rFonts w:cstheme="minorHAnsi"/>
                <w:sz w:val="24"/>
                <w:szCs w:val="24"/>
              </w:rPr>
            </w:pPr>
          </w:p>
        </w:tc>
      </w:tr>
      <w:tr w:rsidR="0049614D" w:rsidRPr="00085A49" w14:paraId="4169B1B2" w14:textId="77777777" w:rsidTr="00AE6199">
        <w:tc>
          <w:tcPr>
            <w:tcW w:w="2405" w:type="dxa"/>
            <w:tcBorders>
              <w:top w:val="nil"/>
              <w:left w:val="single" w:sz="8" w:space="0" w:color="auto"/>
              <w:bottom w:val="single" w:sz="8" w:space="0" w:color="auto"/>
              <w:right w:val="single" w:sz="8" w:space="0" w:color="auto"/>
            </w:tcBorders>
          </w:tcPr>
          <w:p w14:paraId="06C32A1F" w14:textId="77777777" w:rsidR="0049614D" w:rsidRPr="00085A49" w:rsidRDefault="0049614D" w:rsidP="0049614D">
            <w:pPr>
              <w:autoSpaceDE w:val="0"/>
              <w:autoSpaceDN w:val="0"/>
              <w:adjustRightInd w:val="0"/>
              <w:rPr>
                <w:rFonts w:cstheme="minorHAnsi"/>
                <w:b/>
                <w:bCs/>
                <w:color w:val="262824"/>
                <w:sz w:val="24"/>
                <w:szCs w:val="24"/>
              </w:rPr>
            </w:pPr>
          </w:p>
          <w:p w14:paraId="0833A801" w14:textId="77777777" w:rsidR="0049614D" w:rsidRPr="00085A49" w:rsidRDefault="0049614D" w:rsidP="0049614D">
            <w:pPr>
              <w:autoSpaceDE w:val="0"/>
              <w:autoSpaceDN w:val="0"/>
              <w:adjustRightInd w:val="0"/>
              <w:rPr>
                <w:rFonts w:cstheme="minorHAnsi"/>
                <w:b/>
                <w:bCs/>
                <w:color w:val="262824"/>
                <w:sz w:val="24"/>
                <w:szCs w:val="24"/>
              </w:rPr>
            </w:pPr>
            <w:r w:rsidRPr="00085A49">
              <w:rPr>
                <w:rFonts w:cstheme="minorHAnsi"/>
                <w:b/>
                <w:bCs/>
                <w:color w:val="262824"/>
                <w:sz w:val="24"/>
                <w:szCs w:val="24"/>
              </w:rPr>
              <w:t>Other Requirements</w:t>
            </w:r>
          </w:p>
          <w:p w14:paraId="40C0DF71" w14:textId="77777777" w:rsidR="0049614D" w:rsidRPr="00085A49" w:rsidRDefault="0049614D" w:rsidP="0049614D">
            <w:pPr>
              <w:autoSpaceDE w:val="0"/>
              <w:autoSpaceDN w:val="0"/>
              <w:adjustRightInd w:val="0"/>
              <w:rPr>
                <w:rFonts w:cstheme="minorHAnsi"/>
                <w:b/>
                <w:bCs/>
                <w:color w:val="262824"/>
                <w:sz w:val="24"/>
                <w:szCs w:val="24"/>
              </w:rPr>
            </w:pPr>
          </w:p>
          <w:p w14:paraId="4248CAEA" w14:textId="77777777" w:rsidR="0049614D" w:rsidRPr="00085A49" w:rsidRDefault="0049614D" w:rsidP="0049614D">
            <w:pPr>
              <w:autoSpaceDE w:val="0"/>
              <w:autoSpaceDN w:val="0"/>
              <w:adjustRightInd w:val="0"/>
              <w:rPr>
                <w:rFonts w:cstheme="minorHAnsi"/>
                <w:b/>
                <w:bCs/>
                <w:color w:val="262824"/>
                <w:sz w:val="24"/>
                <w:szCs w:val="24"/>
              </w:rPr>
            </w:pPr>
          </w:p>
          <w:p w14:paraId="7D9D5D2E" w14:textId="77777777" w:rsidR="0049614D" w:rsidRPr="00085A49" w:rsidRDefault="0049614D" w:rsidP="0049614D">
            <w:pPr>
              <w:autoSpaceDE w:val="0"/>
              <w:autoSpaceDN w:val="0"/>
              <w:adjustRightInd w:val="0"/>
              <w:rPr>
                <w:rFonts w:cstheme="minorHAnsi"/>
                <w:b/>
                <w:bCs/>
                <w:color w:val="262824"/>
                <w:sz w:val="24"/>
                <w:szCs w:val="24"/>
              </w:rPr>
            </w:pPr>
          </w:p>
          <w:p w14:paraId="47FED055" w14:textId="77777777" w:rsidR="0049614D" w:rsidRPr="00085A49" w:rsidRDefault="0049614D" w:rsidP="0049614D">
            <w:pPr>
              <w:rPr>
                <w:rFonts w:cstheme="minorHAnsi"/>
                <w:b/>
                <w:bCs/>
                <w:sz w:val="24"/>
                <w:szCs w:val="24"/>
              </w:rPr>
            </w:pPr>
          </w:p>
        </w:tc>
        <w:tc>
          <w:tcPr>
            <w:tcW w:w="3402" w:type="dxa"/>
            <w:tcBorders>
              <w:top w:val="nil"/>
              <w:left w:val="nil"/>
              <w:bottom w:val="single" w:sz="8" w:space="0" w:color="auto"/>
              <w:right w:val="single" w:sz="8" w:space="0" w:color="auto"/>
            </w:tcBorders>
          </w:tcPr>
          <w:p w14:paraId="190C9650" w14:textId="77777777" w:rsidR="0049614D" w:rsidRPr="00085A49" w:rsidRDefault="0049614D" w:rsidP="0049614D">
            <w:pPr>
              <w:autoSpaceDE w:val="0"/>
              <w:autoSpaceDN w:val="0"/>
              <w:adjustRightInd w:val="0"/>
              <w:rPr>
                <w:rFonts w:cstheme="minorHAnsi"/>
                <w:color w:val="262824"/>
                <w:sz w:val="24"/>
                <w:szCs w:val="24"/>
              </w:rPr>
            </w:pPr>
          </w:p>
          <w:p w14:paraId="12EF446C" w14:textId="77777777" w:rsidR="0049614D" w:rsidRPr="00085A49" w:rsidRDefault="0049614D" w:rsidP="0049614D">
            <w:pPr>
              <w:autoSpaceDE w:val="0"/>
              <w:autoSpaceDN w:val="0"/>
              <w:adjustRightInd w:val="0"/>
              <w:rPr>
                <w:rFonts w:cstheme="minorHAnsi"/>
                <w:color w:val="262824"/>
                <w:sz w:val="24"/>
                <w:szCs w:val="24"/>
              </w:rPr>
            </w:pPr>
            <w:r w:rsidRPr="00085A49">
              <w:rPr>
                <w:rFonts w:cstheme="minorHAnsi"/>
                <w:color w:val="262824"/>
                <w:sz w:val="24"/>
                <w:szCs w:val="24"/>
              </w:rPr>
              <w:t>Ability to manage a diverse team.</w:t>
            </w:r>
          </w:p>
          <w:p w14:paraId="158B358F" w14:textId="255DEB2C" w:rsidR="0049614D" w:rsidRPr="00085A49" w:rsidRDefault="0049614D" w:rsidP="0049614D">
            <w:pPr>
              <w:rPr>
                <w:rFonts w:cstheme="minorHAnsi"/>
                <w:sz w:val="24"/>
                <w:szCs w:val="24"/>
              </w:rPr>
            </w:pPr>
            <w:r w:rsidRPr="00085A49">
              <w:rPr>
                <w:rFonts w:cstheme="minorHAnsi"/>
                <w:color w:val="262824"/>
                <w:sz w:val="24"/>
                <w:szCs w:val="24"/>
              </w:rPr>
              <w:t>Ability to work flexible hours as required.</w:t>
            </w:r>
          </w:p>
        </w:tc>
        <w:tc>
          <w:tcPr>
            <w:tcW w:w="3209" w:type="dxa"/>
          </w:tcPr>
          <w:p w14:paraId="189258E9" w14:textId="77777777" w:rsidR="0049614D" w:rsidRPr="00085A49" w:rsidRDefault="0049614D" w:rsidP="0049614D">
            <w:pPr>
              <w:rPr>
                <w:rFonts w:cstheme="minorHAnsi"/>
                <w:sz w:val="24"/>
                <w:szCs w:val="24"/>
              </w:rPr>
            </w:pPr>
          </w:p>
        </w:tc>
      </w:tr>
    </w:tbl>
    <w:p w14:paraId="667DC0B5" w14:textId="77777777" w:rsidR="00762E29" w:rsidRPr="00085A49" w:rsidRDefault="00762E29" w:rsidP="534D1BC1">
      <w:pPr>
        <w:rPr>
          <w:rFonts w:cstheme="minorHAnsi"/>
          <w:sz w:val="24"/>
          <w:szCs w:val="24"/>
        </w:rPr>
      </w:pPr>
    </w:p>
    <w:tbl>
      <w:tblPr>
        <w:tblStyle w:val="TableGrid"/>
        <w:tblW w:w="0" w:type="auto"/>
        <w:tblLook w:val="04A0" w:firstRow="1" w:lastRow="0" w:firstColumn="1" w:lastColumn="0" w:noHBand="0" w:noVBand="1"/>
      </w:tblPr>
      <w:tblGrid>
        <w:gridCol w:w="9016"/>
      </w:tblGrid>
      <w:tr w:rsidR="004C096C" w:rsidRPr="00085A49" w14:paraId="50156265" w14:textId="77777777" w:rsidTr="004C096C">
        <w:tc>
          <w:tcPr>
            <w:tcW w:w="9016" w:type="dxa"/>
          </w:tcPr>
          <w:p w14:paraId="7507458D" w14:textId="77777777" w:rsidR="002C44CB" w:rsidRPr="00085A49" w:rsidRDefault="002C44CB" w:rsidP="002C44CB">
            <w:pPr>
              <w:rPr>
                <w:rFonts w:cstheme="minorHAnsi"/>
                <w:b/>
                <w:bCs/>
                <w:sz w:val="24"/>
                <w:szCs w:val="24"/>
                <w:lang w:eastAsia="en-GB"/>
              </w:rPr>
            </w:pPr>
            <w:r w:rsidRPr="00085A49">
              <w:rPr>
                <w:rFonts w:cstheme="minorHAnsi"/>
                <w:b/>
                <w:bCs/>
                <w:sz w:val="24"/>
                <w:szCs w:val="24"/>
                <w:lang w:eastAsia="en-GB"/>
              </w:rPr>
              <w:t>We are i</w:t>
            </w:r>
            <w:r w:rsidRPr="00085A49">
              <w:rPr>
                <w:rFonts w:cstheme="minorHAnsi"/>
                <w:b/>
                <w:bCs/>
                <w:sz w:val="24"/>
                <w:szCs w:val="24"/>
              </w:rPr>
              <w:t>n</w:t>
            </w:r>
            <w:r w:rsidRPr="00085A49">
              <w:rPr>
                <w:rFonts w:cstheme="minorHAnsi"/>
                <w:b/>
                <w:bCs/>
                <w:sz w:val="24"/>
                <w:szCs w:val="24"/>
                <w:lang w:eastAsia="en-GB"/>
              </w:rPr>
              <w:t>clusive</w:t>
            </w:r>
          </w:p>
          <w:p w14:paraId="3304234A" w14:textId="77777777" w:rsidR="002C44CB" w:rsidRPr="00085A49" w:rsidRDefault="002C44CB" w:rsidP="002C44CB">
            <w:pPr>
              <w:rPr>
                <w:rFonts w:cstheme="minorHAnsi"/>
                <w:sz w:val="24"/>
                <w:szCs w:val="24"/>
                <w:lang w:eastAsia="en-GB"/>
              </w:rPr>
            </w:pPr>
            <w:r w:rsidRPr="00085A49">
              <w:rPr>
                <w:rFonts w:cstheme="minorHAnsi"/>
                <w:sz w:val="24"/>
                <w:szCs w:val="24"/>
                <w:lang w:eastAsia="en-GB"/>
              </w:rPr>
              <w:t>We believe that equality of opportunity and freedom from discrimination is a fundamental right for everyone, and that diversity within our organisation and our community is a strength to be valued, promoted and developed.</w:t>
            </w:r>
          </w:p>
          <w:p w14:paraId="5F31C0A4" w14:textId="77777777" w:rsidR="002C44CB" w:rsidRPr="00085A49" w:rsidRDefault="002C44CB" w:rsidP="002C44CB">
            <w:pPr>
              <w:rPr>
                <w:rFonts w:cstheme="minorHAnsi"/>
                <w:sz w:val="24"/>
                <w:szCs w:val="24"/>
                <w:lang w:eastAsia="en-GB"/>
              </w:rPr>
            </w:pPr>
          </w:p>
          <w:p w14:paraId="40CAAB78" w14:textId="77777777" w:rsidR="002C44CB" w:rsidRPr="00085A49" w:rsidRDefault="002C44CB" w:rsidP="002C44CB">
            <w:pPr>
              <w:rPr>
                <w:rFonts w:cstheme="minorHAnsi"/>
                <w:sz w:val="24"/>
                <w:szCs w:val="24"/>
                <w:lang w:eastAsia="en-GB"/>
              </w:rPr>
            </w:pPr>
            <w:r w:rsidRPr="00085A49">
              <w:rPr>
                <w:rFonts w:cstheme="minorHAnsi"/>
                <w:sz w:val="24"/>
                <w:szCs w:val="24"/>
                <w:lang w:eastAsia="en-GB"/>
              </w:rPr>
              <w:t>Being a part of and supporting such a diverse community, it is vital that our staff team represents the community in which we work. We welcome applications from people from all walks of life and backgrounds irrespective of people’s age, disability, sex, gender identity and gender expression, race or ethnicity, religion or belief, sexual orientation, or other personal circumstances.</w:t>
            </w:r>
          </w:p>
          <w:p w14:paraId="4122F77B" w14:textId="77777777" w:rsidR="002C44CB" w:rsidRPr="00085A49" w:rsidRDefault="002C44CB" w:rsidP="002C44CB">
            <w:pPr>
              <w:rPr>
                <w:rFonts w:cstheme="minorHAnsi"/>
                <w:sz w:val="24"/>
                <w:szCs w:val="24"/>
                <w:lang w:eastAsia="en-GB"/>
              </w:rPr>
            </w:pPr>
          </w:p>
          <w:p w14:paraId="3A20EF6A" w14:textId="77777777" w:rsidR="002C44CB" w:rsidRPr="00085A49" w:rsidRDefault="002C44CB" w:rsidP="002C44CB">
            <w:pPr>
              <w:rPr>
                <w:rFonts w:cstheme="minorHAnsi"/>
                <w:sz w:val="24"/>
                <w:szCs w:val="24"/>
                <w:lang w:eastAsia="en-GB"/>
              </w:rPr>
            </w:pPr>
            <w:r w:rsidRPr="00085A49">
              <w:rPr>
                <w:rFonts w:cstheme="minorHAnsi"/>
                <w:sz w:val="24"/>
                <w:szCs w:val="24"/>
                <w:lang w:eastAsia="en-GB"/>
              </w:rPr>
              <w:lastRenderedPageBreak/>
              <w:t>We understand that people perform better when they can be themselves and that by creating an environment that includes everyone, our staff will perform to their full potential.</w:t>
            </w:r>
          </w:p>
          <w:p w14:paraId="5622B2B0" w14:textId="77777777" w:rsidR="002C44CB" w:rsidRPr="00085A49" w:rsidRDefault="002C44CB" w:rsidP="002C44CB">
            <w:pPr>
              <w:rPr>
                <w:rFonts w:cstheme="minorHAnsi"/>
                <w:sz w:val="24"/>
                <w:szCs w:val="24"/>
                <w:lang w:eastAsia="en-GB"/>
              </w:rPr>
            </w:pPr>
          </w:p>
          <w:p w14:paraId="1C8D80AA" w14:textId="77777777" w:rsidR="002C44CB" w:rsidRPr="00085A49" w:rsidRDefault="002C44CB" w:rsidP="002C44CB">
            <w:pPr>
              <w:rPr>
                <w:rFonts w:cstheme="minorHAnsi"/>
                <w:sz w:val="24"/>
                <w:szCs w:val="24"/>
              </w:rPr>
            </w:pPr>
            <w:r w:rsidRPr="00085A49">
              <w:rPr>
                <w:rFonts w:cstheme="minorHAnsi"/>
                <w:sz w:val="24"/>
                <w:szCs w:val="24"/>
              </w:rPr>
              <w:t>We do not discriminate against employees or job applicants and select the best person for each job based on relevant skills and experience.</w:t>
            </w:r>
          </w:p>
          <w:p w14:paraId="04F0A19F" w14:textId="77777777" w:rsidR="00236334" w:rsidRPr="00085A49" w:rsidRDefault="00236334" w:rsidP="004C096C">
            <w:pPr>
              <w:rPr>
                <w:rFonts w:cstheme="minorHAnsi"/>
                <w:sz w:val="24"/>
                <w:szCs w:val="24"/>
              </w:rPr>
            </w:pPr>
          </w:p>
          <w:p w14:paraId="7510D287" w14:textId="77777777" w:rsidR="00236334" w:rsidRPr="00085A49" w:rsidRDefault="00236334" w:rsidP="00236334">
            <w:pPr>
              <w:rPr>
                <w:rFonts w:cstheme="minorHAnsi"/>
                <w:b/>
                <w:bCs/>
                <w:sz w:val="24"/>
                <w:szCs w:val="24"/>
              </w:rPr>
            </w:pPr>
            <w:r w:rsidRPr="00085A49">
              <w:rPr>
                <w:rFonts w:cstheme="minorHAnsi"/>
                <w:b/>
                <w:bCs/>
                <w:sz w:val="24"/>
                <w:szCs w:val="24"/>
              </w:rPr>
              <w:t>Commitment to Sustainability </w:t>
            </w:r>
          </w:p>
          <w:p w14:paraId="216982DA" w14:textId="77777777" w:rsidR="00236334" w:rsidRPr="00085A49" w:rsidRDefault="00236334" w:rsidP="00236334">
            <w:pPr>
              <w:rPr>
                <w:rFonts w:cstheme="minorHAnsi"/>
                <w:b/>
                <w:bCs/>
                <w:sz w:val="24"/>
                <w:szCs w:val="24"/>
              </w:rPr>
            </w:pPr>
          </w:p>
          <w:p w14:paraId="67CD97C5" w14:textId="77777777" w:rsidR="00236334" w:rsidRDefault="00236334" w:rsidP="00236334">
            <w:pPr>
              <w:jc w:val="both"/>
              <w:rPr>
                <w:rFonts w:cstheme="minorHAnsi"/>
                <w:sz w:val="24"/>
                <w:szCs w:val="24"/>
              </w:rPr>
            </w:pPr>
            <w:r w:rsidRPr="00085A49">
              <w:rPr>
                <w:rFonts w:cstheme="minorHAnsi"/>
                <w:sz w:val="24"/>
                <w:szCs w:val="24"/>
              </w:rPr>
              <w:t xml:space="preserve">East Cheshire Hospice are committed to act responsibly, consider the wider implications of our actions, and strive to better our practices to minimise waste, energy and our carbon footprint whilst achieving the charity's service objectives and ensuring patient care is not adversely impacted. </w:t>
            </w:r>
          </w:p>
          <w:p w14:paraId="68CDE3F8" w14:textId="77777777" w:rsidR="00085A49" w:rsidRDefault="00085A49" w:rsidP="00236334">
            <w:pPr>
              <w:jc w:val="both"/>
              <w:rPr>
                <w:rFonts w:cstheme="minorHAnsi"/>
                <w:sz w:val="24"/>
                <w:szCs w:val="24"/>
              </w:rPr>
            </w:pPr>
          </w:p>
          <w:p w14:paraId="2D087706" w14:textId="77777777" w:rsidR="00085A49" w:rsidRDefault="00085A49" w:rsidP="00236334">
            <w:pPr>
              <w:jc w:val="both"/>
              <w:rPr>
                <w:rFonts w:cstheme="minorHAnsi"/>
                <w:sz w:val="24"/>
                <w:szCs w:val="24"/>
              </w:rPr>
            </w:pPr>
          </w:p>
          <w:p w14:paraId="3BFAEAE9" w14:textId="77777777" w:rsidR="00085A49" w:rsidRDefault="00085A49" w:rsidP="00085A4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Safeguarding Statement</w:t>
            </w:r>
            <w:r>
              <w:rPr>
                <w:rStyle w:val="eop"/>
                <w:rFonts w:ascii="Calibri" w:hAnsi="Calibri" w:cs="Calibri"/>
                <w:sz w:val="22"/>
                <w:szCs w:val="22"/>
              </w:rPr>
              <w:t> </w:t>
            </w:r>
          </w:p>
          <w:p w14:paraId="2412BA7F" w14:textId="77777777" w:rsidR="00085A49" w:rsidRDefault="00085A49" w:rsidP="00085A4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000000"/>
                <w:sz w:val="22"/>
                <w:szCs w:val="22"/>
              </w:rPr>
              <w:t>At East Cheshire Hospice</w:t>
            </w:r>
            <w:r>
              <w:rPr>
                <w:rStyle w:val="normaltextrun"/>
                <w:rFonts w:ascii="Calibri" w:hAnsi="Calibri" w:cs="Calibri"/>
                <w:i/>
                <w:iCs/>
                <w:sz w:val="22"/>
                <w:szCs w:val="22"/>
              </w:rPr>
              <w:t xml:space="preserve"> we are committed to creating and maintaining a safe and secure environment for all individuals. Safeguarding is a top priority for us, and we expect every staff member to share this responsibility and be aware of their role in protecting vulnerable individuals. </w:t>
            </w:r>
            <w:r>
              <w:rPr>
                <w:rStyle w:val="eop"/>
                <w:rFonts w:ascii="Calibri" w:hAnsi="Calibri" w:cs="Calibri"/>
                <w:sz w:val="22"/>
                <w:szCs w:val="22"/>
              </w:rPr>
              <w:t> </w:t>
            </w:r>
          </w:p>
          <w:p w14:paraId="7D896968" w14:textId="77777777" w:rsidR="00085A49" w:rsidRDefault="00085A49" w:rsidP="00085A49">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i/>
                <w:iCs/>
                <w:sz w:val="22"/>
                <w:szCs w:val="22"/>
              </w:rPr>
              <w:t>All employees must adhere to our safeguarding policies and procedures, which are designed to prevent harm, abuse, or neglect to individuals within our care and those who work for the organisation. We expect our staff to be vigilant, take immediate action when concerns arise, and report any safeguarding issues promptly to the designated Safeguarding lead</w:t>
            </w:r>
            <w:r>
              <w:rPr>
                <w:rStyle w:val="normaltextrun"/>
                <w:rFonts w:ascii="Calibri" w:hAnsi="Calibri" w:cs="Calibri"/>
                <w:sz w:val="22"/>
                <w:szCs w:val="22"/>
              </w:rPr>
              <w:t>.</w:t>
            </w:r>
            <w:r>
              <w:rPr>
                <w:rStyle w:val="eop"/>
                <w:rFonts w:ascii="Calibri" w:hAnsi="Calibri" w:cs="Calibri"/>
                <w:sz w:val="22"/>
                <w:szCs w:val="22"/>
              </w:rPr>
              <w:t> </w:t>
            </w:r>
          </w:p>
          <w:p w14:paraId="5E09E09E" w14:textId="77777777" w:rsidR="00085A49" w:rsidRPr="00085A49" w:rsidRDefault="00085A49" w:rsidP="00236334">
            <w:pPr>
              <w:jc w:val="both"/>
              <w:rPr>
                <w:rFonts w:cstheme="minorHAnsi"/>
                <w:sz w:val="24"/>
                <w:szCs w:val="24"/>
              </w:rPr>
            </w:pPr>
          </w:p>
          <w:p w14:paraId="02033503" w14:textId="42B422CA" w:rsidR="00427C4B" w:rsidRPr="00085A49" w:rsidRDefault="00427C4B" w:rsidP="004C096C">
            <w:pPr>
              <w:rPr>
                <w:rFonts w:cstheme="minorHAnsi"/>
                <w:sz w:val="24"/>
                <w:szCs w:val="24"/>
              </w:rPr>
            </w:pPr>
          </w:p>
        </w:tc>
      </w:tr>
    </w:tbl>
    <w:p w14:paraId="1E32879F" w14:textId="77777777" w:rsidR="004C096C" w:rsidRPr="00085A49" w:rsidRDefault="004C096C" w:rsidP="007D5A0D">
      <w:pPr>
        <w:rPr>
          <w:rFonts w:cstheme="minorHAnsi"/>
          <w:sz w:val="24"/>
          <w:szCs w:val="24"/>
        </w:rPr>
      </w:pPr>
    </w:p>
    <w:sectPr w:rsidR="004C096C" w:rsidRPr="00085A49" w:rsidSect="00720E71">
      <w:headerReference w:type="default" r:id="rId10"/>
      <w:footerReference w:type="default" r:id="rId1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053DC" w14:textId="77777777" w:rsidR="00026726" w:rsidRDefault="00026726" w:rsidP="00A04997">
      <w:pPr>
        <w:spacing w:after="0" w:line="240" w:lineRule="auto"/>
      </w:pPr>
      <w:r>
        <w:separator/>
      </w:r>
    </w:p>
  </w:endnote>
  <w:endnote w:type="continuationSeparator" w:id="0">
    <w:p w14:paraId="783F8A67" w14:textId="77777777" w:rsidR="00026726" w:rsidRDefault="00026726" w:rsidP="00A04997">
      <w:pPr>
        <w:spacing w:after="0" w:line="240" w:lineRule="auto"/>
      </w:pPr>
      <w:r>
        <w:continuationSeparator/>
      </w:r>
    </w:p>
  </w:endnote>
  <w:endnote w:type="continuationNotice" w:id="1">
    <w:p w14:paraId="738D8B8A" w14:textId="77777777" w:rsidR="00026726" w:rsidRDefault="000267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5B99" w14:textId="0952321B" w:rsidR="00A04997" w:rsidRDefault="00A04997">
    <w:pPr>
      <w:pStyle w:val="Footer"/>
    </w:pPr>
    <w:r>
      <w:t xml:space="preserve">Updated </w:t>
    </w:r>
    <w:r w:rsidR="00AE384F">
      <w:t>05/05/2023</w:t>
    </w:r>
  </w:p>
  <w:p w14:paraId="79FA2C36" w14:textId="06008DBE" w:rsidR="00AE384F" w:rsidRDefault="00AE384F" w:rsidP="00AE384F">
    <w:pPr>
      <w:pStyle w:val="Footer"/>
      <w:jc w:val="right"/>
    </w:pPr>
    <w:r>
      <w:rPr>
        <w:noProof/>
      </w:rPr>
      <w:drawing>
        <wp:inline distT="0" distB="0" distL="0" distR="0" wp14:anchorId="0392D6C0" wp14:editId="465A01B6">
          <wp:extent cx="838200" cy="409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4095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556A9" w14:textId="77777777" w:rsidR="00026726" w:rsidRDefault="00026726" w:rsidP="00A04997">
      <w:pPr>
        <w:spacing w:after="0" w:line="240" w:lineRule="auto"/>
      </w:pPr>
      <w:r>
        <w:separator/>
      </w:r>
    </w:p>
  </w:footnote>
  <w:footnote w:type="continuationSeparator" w:id="0">
    <w:p w14:paraId="6643FA2A" w14:textId="77777777" w:rsidR="00026726" w:rsidRDefault="00026726" w:rsidP="00A04997">
      <w:pPr>
        <w:spacing w:after="0" w:line="240" w:lineRule="auto"/>
      </w:pPr>
      <w:r>
        <w:continuationSeparator/>
      </w:r>
    </w:p>
  </w:footnote>
  <w:footnote w:type="continuationNotice" w:id="1">
    <w:p w14:paraId="4A29639B" w14:textId="77777777" w:rsidR="00026726" w:rsidRDefault="000267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83ED" w14:textId="556C2416" w:rsidR="00AE6199" w:rsidRDefault="00AE6199">
    <w:pPr>
      <w:pStyle w:val="Header"/>
    </w:pPr>
    <w:r>
      <w:rPr>
        <w:noProof/>
      </w:rPr>
      <w:drawing>
        <wp:anchor distT="0" distB="0" distL="114300" distR="114300" simplePos="0" relativeHeight="251658240" behindDoc="1" locked="0" layoutInCell="1" allowOverlap="1" wp14:anchorId="6064E5A8" wp14:editId="6ED8BF69">
          <wp:simplePos x="0" y="0"/>
          <wp:positionH relativeFrom="column">
            <wp:posOffset>3733800</wp:posOffset>
          </wp:positionH>
          <wp:positionV relativeFrom="paragraph">
            <wp:posOffset>-635</wp:posOffset>
          </wp:positionV>
          <wp:extent cx="2329180" cy="792480"/>
          <wp:effectExtent l="0" t="0" r="0" b="7620"/>
          <wp:wrapTight wrapText="bothSides">
            <wp:wrapPolygon edited="0">
              <wp:start x="0" y="0"/>
              <wp:lineTo x="0" y="21288"/>
              <wp:lineTo x="21376" y="21288"/>
              <wp:lineTo x="213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180" cy="792480"/>
                  </a:xfrm>
                  <a:prstGeom prst="rect">
                    <a:avLst/>
                  </a:prstGeom>
                  <a:noFill/>
                </pic:spPr>
              </pic:pic>
            </a:graphicData>
          </a:graphic>
        </wp:anchor>
      </w:drawing>
    </w:r>
  </w:p>
  <w:p w14:paraId="4FB4EB3E" w14:textId="2CABC9DE" w:rsidR="00AE6199" w:rsidRDefault="00AE6199">
    <w:pPr>
      <w:pStyle w:val="Header"/>
    </w:pPr>
  </w:p>
  <w:p w14:paraId="3531EDAB" w14:textId="577783D3" w:rsidR="00AE6199" w:rsidRDefault="00AE6199">
    <w:pPr>
      <w:pStyle w:val="Header"/>
    </w:pPr>
  </w:p>
  <w:p w14:paraId="1F09132A" w14:textId="3A31001C" w:rsidR="00AE6199" w:rsidRDefault="00AE6199" w:rsidP="00AE6199">
    <w:pPr>
      <w:pStyle w:val="Header"/>
      <w:jc w:val="right"/>
    </w:pPr>
  </w:p>
  <w:p w14:paraId="04DE0173" w14:textId="77777777" w:rsidR="00AE6199" w:rsidRDefault="00AE6199">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62D61"/>
    <w:multiLevelType w:val="hybridMultilevel"/>
    <w:tmpl w:val="97EEE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D36D43"/>
    <w:multiLevelType w:val="hybridMultilevel"/>
    <w:tmpl w:val="E4D8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BD3AE5"/>
    <w:multiLevelType w:val="hybridMultilevel"/>
    <w:tmpl w:val="6686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34546C"/>
    <w:multiLevelType w:val="hybridMultilevel"/>
    <w:tmpl w:val="0C321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A40B0A"/>
    <w:multiLevelType w:val="hybridMultilevel"/>
    <w:tmpl w:val="3E7EB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A33A1B"/>
    <w:multiLevelType w:val="hybridMultilevel"/>
    <w:tmpl w:val="E0582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E17B51"/>
    <w:multiLevelType w:val="hybridMultilevel"/>
    <w:tmpl w:val="58B0F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7C1222"/>
    <w:multiLevelType w:val="hybridMultilevel"/>
    <w:tmpl w:val="B0621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BD28F6"/>
    <w:multiLevelType w:val="hybridMultilevel"/>
    <w:tmpl w:val="3122504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9" w15:restartNumberingAfterBreak="0">
    <w:nsid w:val="4D3F247E"/>
    <w:multiLevelType w:val="hybridMultilevel"/>
    <w:tmpl w:val="41B07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A20CD8"/>
    <w:multiLevelType w:val="hybridMultilevel"/>
    <w:tmpl w:val="0D16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4658A9"/>
    <w:multiLevelType w:val="hybridMultilevel"/>
    <w:tmpl w:val="3348C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6B1154"/>
    <w:multiLevelType w:val="hybridMultilevel"/>
    <w:tmpl w:val="E482F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6B0370"/>
    <w:multiLevelType w:val="hybridMultilevel"/>
    <w:tmpl w:val="1AFCA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45786F"/>
    <w:multiLevelType w:val="hybridMultilevel"/>
    <w:tmpl w:val="3E3A8D0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5" w15:restartNumberingAfterBreak="0">
    <w:nsid w:val="7AC81278"/>
    <w:multiLevelType w:val="hybridMultilevel"/>
    <w:tmpl w:val="984AB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F319E2"/>
    <w:multiLevelType w:val="hybridMultilevel"/>
    <w:tmpl w:val="AC526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6C5430"/>
    <w:multiLevelType w:val="hybridMultilevel"/>
    <w:tmpl w:val="ED22F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9107847">
    <w:abstractNumId w:val="16"/>
  </w:num>
  <w:num w:numId="2" w16cid:durableId="2008710325">
    <w:abstractNumId w:val="1"/>
  </w:num>
  <w:num w:numId="3" w16cid:durableId="570241132">
    <w:abstractNumId w:val="2"/>
  </w:num>
  <w:num w:numId="4" w16cid:durableId="253325535">
    <w:abstractNumId w:val="15"/>
  </w:num>
  <w:num w:numId="5" w16cid:durableId="1442411396">
    <w:abstractNumId w:val="13"/>
  </w:num>
  <w:num w:numId="6" w16cid:durableId="2129154483">
    <w:abstractNumId w:val="5"/>
  </w:num>
  <w:num w:numId="7" w16cid:durableId="1977758691">
    <w:abstractNumId w:val="4"/>
  </w:num>
  <w:num w:numId="8" w16cid:durableId="1334335969">
    <w:abstractNumId w:val="11"/>
  </w:num>
  <w:num w:numId="9" w16cid:durableId="839080158">
    <w:abstractNumId w:val="8"/>
  </w:num>
  <w:num w:numId="10" w16cid:durableId="1296250409">
    <w:abstractNumId w:val="12"/>
  </w:num>
  <w:num w:numId="11" w16cid:durableId="216743450">
    <w:abstractNumId w:val="17"/>
  </w:num>
  <w:num w:numId="12" w16cid:durableId="1473909833">
    <w:abstractNumId w:val="10"/>
  </w:num>
  <w:num w:numId="13" w16cid:durableId="936518301">
    <w:abstractNumId w:val="14"/>
  </w:num>
  <w:num w:numId="14" w16cid:durableId="581254570">
    <w:abstractNumId w:val="7"/>
  </w:num>
  <w:num w:numId="15" w16cid:durableId="1745757940">
    <w:abstractNumId w:val="3"/>
  </w:num>
  <w:num w:numId="16" w16cid:durableId="842360621">
    <w:abstractNumId w:val="6"/>
  </w:num>
  <w:num w:numId="17" w16cid:durableId="2129231475">
    <w:abstractNumId w:val="0"/>
  </w:num>
  <w:num w:numId="18" w16cid:durableId="76022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0D"/>
    <w:rsid w:val="00026726"/>
    <w:rsid w:val="0004052E"/>
    <w:rsid w:val="00085A49"/>
    <w:rsid w:val="00090072"/>
    <w:rsid w:val="00112279"/>
    <w:rsid w:val="001504CF"/>
    <w:rsid w:val="00171DCC"/>
    <w:rsid w:val="001B5D44"/>
    <w:rsid w:val="001E1E6A"/>
    <w:rsid w:val="001E353A"/>
    <w:rsid w:val="00214520"/>
    <w:rsid w:val="00233391"/>
    <w:rsid w:val="00236334"/>
    <w:rsid w:val="002602EB"/>
    <w:rsid w:val="002820DF"/>
    <w:rsid w:val="00292C43"/>
    <w:rsid w:val="002C44CB"/>
    <w:rsid w:val="002C689D"/>
    <w:rsid w:val="00343312"/>
    <w:rsid w:val="00360B4C"/>
    <w:rsid w:val="00363F2E"/>
    <w:rsid w:val="003757F1"/>
    <w:rsid w:val="003C540C"/>
    <w:rsid w:val="00427C4B"/>
    <w:rsid w:val="0045564B"/>
    <w:rsid w:val="00455D2F"/>
    <w:rsid w:val="00487744"/>
    <w:rsid w:val="00492B26"/>
    <w:rsid w:val="0049614D"/>
    <w:rsid w:val="004A3AE9"/>
    <w:rsid w:val="004C096C"/>
    <w:rsid w:val="0050116D"/>
    <w:rsid w:val="00531782"/>
    <w:rsid w:val="00573CB5"/>
    <w:rsid w:val="00585A6D"/>
    <w:rsid w:val="005A6C43"/>
    <w:rsid w:val="00614C4F"/>
    <w:rsid w:val="00622918"/>
    <w:rsid w:val="00654134"/>
    <w:rsid w:val="00657BC1"/>
    <w:rsid w:val="0066105E"/>
    <w:rsid w:val="00680280"/>
    <w:rsid w:val="006D47A8"/>
    <w:rsid w:val="006E40F4"/>
    <w:rsid w:val="006F2A3D"/>
    <w:rsid w:val="007116A7"/>
    <w:rsid w:val="00720E71"/>
    <w:rsid w:val="00721901"/>
    <w:rsid w:val="007570EE"/>
    <w:rsid w:val="00762E29"/>
    <w:rsid w:val="00777B36"/>
    <w:rsid w:val="0078187E"/>
    <w:rsid w:val="007D5A0D"/>
    <w:rsid w:val="007D5D4E"/>
    <w:rsid w:val="007E3095"/>
    <w:rsid w:val="0084E94F"/>
    <w:rsid w:val="008567CB"/>
    <w:rsid w:val="0086469C"/>
    <w:rsid w:val="00887F20"/>
    <w:rsid w:val="0090590B"/>
    <w:rsid w:val="00913622"/>
    <w:rsid w:val="009233D1"/>
    <w:rsid w:val="0093737A"/>
    <w:rsid w:val="0095451A"/>
    <w:rsid w:val="00986F47"/>
    <w:rsid w:val="00990DD9"/>
    <w:rsid w:val="009B7210"/>
    <w:rsid w:val="009C55A7"/>
    <w:rsid w:val="009E3018"/>
    <w:rsid w:val="00A04997"/>
    <w:rsid w:val="00A41D40"/>
    <w:rsid w:val="00A61C84"/>
    <w:rsid w:val="00AE384F"/>
    <w:rsid w:val="00AE6199"/>
    <w:rsid w:val="00AE780F"/>
    <w:rsid w:val="00B01C49"/>
    <w:rsid w:val="00B63F65"/>
    <w:rsid w:val="00B7354E"/>
    <w:rsid w:val="00B9776F"/>
    <w:rsid w:val="00BE200F"/>
    <w:rsid w:val="00C415B5"/>
    <w:rsid w:val="00C4606C"/>
    <w:rsid w:val="00C650E9"/>
    <w:rsid w:val="00C8326A"/>
    <w:rsid w:val="00C83D43"/>
    <w:rsid w:val="00CB4E6D"/>
    <w:rsid w:val="00CF3B60"/>
    <w:rsid w:val="00CF5E17"/>
    <w:rsid w:val="00D863EC"/>
    <w:rsid w:val="00D864C0"/>
    <w:rsid w:val="00DC3F64"/>
    <w:rsid w:val="00DC587A"/>
    <w:rsid w:val="00E1583A"/>
    <w:rsid w:val="00E537AB"/>
    <w:rsid w:val="00EA0017"/>
    <w:rsid w:val="00EF02BF"/>
    <w:rsid w:val="00F00BAF"/>
    <w:rsid w:val="00F05F2B"/>
    <w:rsid w:val="00F06C8F"/>
    <w:rsid w:val="00F15CA1"/>
    <w:rsid w:val="00F34B80"/>
    <w:rsid w:val="00F3799E"/>
    <w:rsid w:val="00F952CC"/>
    <w:rsid w:val="010FAC02"/>
    <w:rsid w:val="016BDD2E"/>
    <w:rsid w:val="03A8EBEB"/>
    <w:rsid w:val="03B27564"/>
    <w:rsid w:val="04414AEB"/>
    <w:rsid w:val="04DDF152"/>
    <w:rsid w:val="05585A72"/>
    <w:rsid w:val="0660D7B3"/>
    <w:rsid w:val="071EC601"/>
    <w:rsid w:val="0728EBEA"/>
    <w:rsid w:val="077E536C"/>
    <w:rsid w:val="088FFB34"/>
    <w:rsid w:val="09B16275"/>
    <w:rsid w:val="09FAAAC6"/>
    <w:rsid w:val="0B0BF062"/>
    <w:rsid w:val="0EC89B97"/>
    <w:rsid w:val="0EF7307B"/>
    <w:rsid w:val="0F1B3234"/>
    <w:rsid w:val="0FF4E5F4"/>
    <w:rsid w:val="124D1DA1"/>
    <w:rsid w:val="12627D9D"/>
    <w:rsid w:val="12AE43F0"/>
    <w:rsid w:val="12DE9254"/>
    <w:rsid w:val="13441BE2"/>
    <w:rsid w:val="141B6E38"/>
    <w:rsid w:val="1421ED30"/>
    <w:rsid w:val="1455E24C"/>
    <w:rsid w:val="14742227"/>
    <w:rsid w:val="14A8B1DB"/>
    <w:rsid w:val="17452DF2"/>
    <w:rsid w:val="190A02F1"/>
    <w:rsid w:val="1AA7A127"/>
    <w:rsid w:val="1AAD207B"/>
    <w:rsid w:val="1BFA59CF"/>
    <w:rsid w:val="1C0AB7BD"/>
    <w:rsid w:val="1DC545A6"/>
    <w:rsid w:val="1E8E11E4"/>
    <w:rsid w:val="1F6334F8"/>
    <w:rsid w:val="215110B2"/>
    <w:rsid w:val="235D2DAE"/>
    <w:rsid w:val="25C9CB5C"/>
    <w:rsid w:val="28A66C60"/>
    <w:rsid w:val="2904331B"/>
    <w:rsid w:val="2A148324"/>
    <w:rsid w:val="2A48DF02"/>
    <w:rsid w:val="2B6D8D14"/>
    <w:rsid w:val="2DB16AE3"/>
    <w:rsid w:val="2DEC3DBE"/>
    <w:rsid w:val="2E43E155"/>
    <w:rsid w:val="2E709E55"/>
    <w:rsid w:val="2E9D3E58"/>
    <w:rsid w:val="2ED85E43"/>
    <w:rsid w:val="3008EC01"/>
    <w:rsid w:val="305CE266"/>
    <w:rsid w:val="31164D75"/>
    <w:rsid w:val="34FB46FD"/>
    <w:rsid w:val="374CDF17"/>
    <w:rsid w:val="39E7E07D"/>
    <w:rsid w:val="3A2E32A5"/>
    <w:rsid w:val="3AB2903F"/>
    <w:rsid w:val="3B7E9946"/>
    <w:rsid w:val="3C7773D1"/>
    <w:rsid w:val="3CAA3328"/>
    <w:rsid w:val="3EBB51A0"/>
    <w:rsid w:val="41D9CA05"/>
    <w:rsid w:val="4250D07F"/>
    <w:rsid w:val="42541E7B"/>
    <w:rsid w:val="43C12326"/>
    <w:rsid w:val="443EFA3C"/>
    <w:rsid w:val="46015FBB"/>
    <w:rsid w:val="47B3235D"/>
    <w:rsid w:val="48B79558"/>
    <w:rsid w:val="4AD89EDD"/>
    <w:rsid w:val="4AF1C73A"/>
    <w:rsid w:val="4BE3C3FD"/>
    <w:rsid w:val="4D62E4B0"/>
    <w:rsid w:val="4E103F9F"/>
    <w:rsid w:val="4F197926"/>
    <w:rsid w:val="4FECD8B3"/>
    <w:rsid w:val="534D1BC1"/>
    <w:rsid w:val="53A58530"/>
    <w:rsid w:val="54F256E4"/>
    <w:rsid w:val="55768906"/>
    <w:rsid w:val="56B18CA3"/>
    <w:rsid w:val="56C237C1"/>
    <w:rsid w:val="5872D2A2"/>
    <w:rsid w:val="587950F5"/>
    <w:rsid w:val="59A334E8"/>
    <w:rsid w:val="5BC40BF6"/>
    <w:rsid w:val="5D922121"/>
    <w:rsid w:val="5DF61434"/>
    <w:rsid w:val="5FB0F8F3"/>
    <w:rsid w:val="5FCA803D"/>
    <w:rsid w:val="604DF9F6"/>
    <w:rsid w:val="6165F1B1"/>
    <w:rsid w:val="62C7EE30"/>
    <w:rsid w:val="63F5B29B"/>
    <w:rsid w:val="65E71374"/>
    <w:rsid w:val="66203A77"/>
    <w:rsid w:val="6629E643"/>
    <w:rsid w:val="66363A78"/>
    <w:rsid w:val="663962D4"/>
    <w:rsid w:val="6844D799"/>
    <w:rsid w:val="69CDAF48"/>
    <w:rsid w:val="6AC0B9CB"/>
    <w:rsid w:val="6BC1223F"/>
    <w:rsid w:val="6C9122EF"/>
    <w:rsid w:val="6CF8E6FA"/>
    <w:rsid w:val="6DDB044B"/>
    <w:rsid w:val="7102E459"/>
    <w:rsid w:val="724EC28B"/>
    <w:rsid w:val="72AF7C25"/>
    <w:rsid w:val="749013DF"/>
    <w:rsid w:val="7583B283"/>
    <w:rsid w:val="7754C592"/>
    <w:rsid w:val="7A248479"/>
    <w:rsid w:val="7B623190"/>
    <w:rsid w:val="7B8DC56F"/>
    <w:rsid w:val="7DD01121"/>
    <w:rsid w:val="7E0345A5"/>
    <w:rsid w:val="7F1C9499"/>
    <w:rsid w:val="7F732EAB"/>
    <w:rsid w:val="7FD4EE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AD92A"/>
  <w15:chartTrackingRefBased/>
  <w15:docId w15:val="{54F77829-37BE-4270-A13A-BCF7339EF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5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5A0D"/>
    <w:pPr>
      <w:ind w:left="720"/>
      <w:contextualSpacing/>
    </w:pPr>
  </w:style>
  <w:style w:type="paragraph" w:styleId="BalloonText">
    <w:name w:val="Balloon Text"/>
    <w:basedOn w:val="Normal"/>
    <w:link w:val="BalloonTextChar"/>
    <w:uiPriority w:val="99"/>
    <w:semiHidden/>
    <w:unhideWhenUsed/>
    <w:rsid w:val="00E537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7AB"/>
    <w:rPr>
      <w:rFonts w:ascii="Segoe UI" w:hAnsi="Segoe UI" w:cs="Segoe UI"/>
      <w:sz w:val="18"/>
      <w:szCs w:val="18"/>
    </w:rPr>
  </w:style>
  <w:style w:type="paragraph" w:styleId="Header">
    <w:name w:val="header"/>
    <w:basedOn w:val="Normal"/>
    <w:link w:val="HeaderChar"/>
    <w:uiPriority w:val="99"/>
    <w:unhideWhenUsed/>
    <w:rsid w:val="00A049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997"/>
  </w:style>
  <w:style w:type="paragraph" w:styleId="Footer">
    <w:name w:val="footer"/>
    <w:basedOn w:val="Normal"/>
    <w:link w:val="FooterChar"/>
    <w:uiPriority w:val="99"/>
    <w:unhideWhenUsed/>
    <w:rsid w:val="00A049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997"/>
  </w:style>
  <w:style w:type="paragraph" w:customStyle="1" w:styleId="paragraph">
    <w:name w:val="paragraph"/>
    <w:basedOn w:val="Normal"/>
    <w:rsid w:val="00AE61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E6199"/>
  </w:style>
  <w:style w:type="character" w:customStyle="1" w:styleId="eop">
    <w:name w:val="eop"/>
    <w:basedOn w:val="DefaultParagraphFont"/>
    <w:rsid w:val="00AE6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4254">
      <w:bodyDiv w:val="1"/>
      <w:marLeft w:val="0"/>
      <w:marRight w:val="0"/>
      <w:marTop w:val="0"/>
      <w:marBottom w:val="0"/>
      <w:divBdr>
        <w:top w:val="none" w:sz="0" w:space="0" w:color="auto"/>
        <w:left w:val="none" w:sz="0" w:space="0" w:color="auto"/>
        <w:bottom w:val="none" w:sz="0" w:space="0" w:color="auto"/>
        <w:right w:val="none" w:sz="0" w:space="0" w:color="auto"/>
      </w:divBdr>
    </w:div>
    <w:div w:id="898706602">
      <w:bodyDiv w:val="1"/>
      <w:marLeft w:val="0"/>
      <w:marRight w:val="0"/>
      <w:marTop w:val="0"/>
      <w:marBottom w:val="0"/>
      <w:divBdr>
        <w:top w:val="none" w:sz="0" w:space="0" w:color="auto"/>
        <w:left w:val="none" w:sz="0" w:space="0" w:color="auto"/>
        <w:bottom w:val="none" w:sz="0" w:space="0" w:color="auto"/>
        <w:right w:val="none" w:sz="0" w:space="0" w:color="auto"/>
      </w:divBdr>
    </w:div>
    <w:div w:id="1284264530">
      <w:bodyDiv w:val="1"/>
      <w:marLeft w:val="0"/>
      <w:marRight w:val="0"/>
      <w:marTop w:val="0"/>
      <w:marBottom w:val="0"/>
      <w:divBdr>
        <w:top w:val="none" w:sz="0" w:space="0" w:color="auto"/>
        <w:left w:val="none" w:sz="0" w:space="0" w:color="auto"/>
        <w:bottom w:val="none" w:sz="0" w:space="0" w:color="auto"/>
        <w:right w:val="none" w:sz="0" w:space="0" w:color="auto"/>
      </w:divBdr>
      <w:divsChild>
        <w:div w:id="1834879937">
          <w:marLeft w:val="0"/>
          <w:marRight w:val="0"/>
          <w:marTop w:val="0"/>
          <w:marBottom w:val="0"/>
          <w:divBdr>
            <w:top w:val="none" w:sz="0" w:space="0" w:color="auto"/>
            <w:left w:val="none" w:sz="0" w:space="0" w:color="auto"/>
            <w:bottom w:val="none" w:sz="0" w:space="0" w:color="auto"/>
            <w:right w:val="none" w:sz="0" w:space="0" w:color="auto"/>
          </w:divBdr>
        </w:div>
        <w:div w:id="1925189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B065183E84D4BB987D0B2A4E00659" ma:contentTypeVersion="18" ma:contentTypeDescription="Create a new document." ma:contentTypeScope="" ma:versionID="faf2d06c367237fdf69163dd1b9f5eec">
  <xsd:schema xmlns:xsd="http://www.w3.org/2001/XMLSchema" xmlns:xs="http://www.w3.org/2001/XMLSchema" xmlns:p="http://schemas.microsoft.com/office/2006/metadata/properties" xmlns:ns2="6e79c817-7ac1-4dbd-9827-19aa1336b8d8" xmlns:ns3="4ca562fc-5351-40f6-96c3-b511b626eaa1" targetNamespace="http://schemas.microsoft.com/office/2006/metadata/properties" ma:root="true" ma:fieldsID="da68bf44d4b1189782c740b16acc16f9" ns2:_="" ns3:_="">
    <xsd:import namespace="6e79c817-7ac1-4dbd-9827-19aa1336b8d8"/>
    <xsd:import namespace="4ca562fc-5351-40f6-96c3-b511b626ea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9c817-7ac1-4dbd-9827-19aa1336b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707b0b-be12-495e-b755-4e72335183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a562fc-5351-40f6-96c3-b511b626eaa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28f9ae-7f5a-4e29-a89c-fc25486b9332}" ma:internalName="TaxCatchAll" ma:showField="CatchAllData" ma:web="4ca562fc-5351-40f6-96c3-b511b626ea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79c817-7ac1-4dbd-9827-19aa1336b8d8">
      <Terms xmlns="http://schemas.microsoft.com/office/infopath/2007/PartnerControls"/>
    </lcf76f155ced4ddcb4097134ff3c332f>
    <TaxCatchAll xmlns="4ca562fc-5351-40f6-96c3-b511b626ea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46CA94-9E81-441D-BB70-EC9CF343C2D1}"/>
</file>

<file path=customXml/itemProps2.xml><?xml version="1.0" encoding="utf-8"?>
<ds:datastoreItem xmlns:ds="http://schemas.openxmlformats.org/officeDocument/2006/customXml" ds:itemID="{3C84BA8F-E788-4978-A79C-49C9B9289C22}">
  <ds:schemaRefs>
    <ds:schemaRef ds:uri="http://schemas.microsoft.com/office/2006/metadata/properties"/>
    <ds:schemaRef ds:uri="http://schemas.microsoft.com/office/infopath/2007/PartnerControls"/>
    <ds:schemaRef ds:uri="8bc9cdf6-590e-4837-a1af-dd45d04bfa4b"/>
    <ds:schemaRef ds:uri="603fe930-f548-4221-8b58-fd45e1d16bb9"/>
  </ds:schemaRefs>
</ds:datastoreItem>
</file>

<file path=customXml/itemProps3.xml><?xml version="1.0" encoding="utf-8"?>
<ds:datastoreItem xmlns:ds="http://schemas.openxmlformats.org/officeDocument/2006/customXml" ds:itemID="{E50B9DC4-8877-4329-8CF8-634B6537EB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850</Words>
  <Characters>4845</Characters>
  <Application>Microsoft Office Word</Application>
  <DocSecurity>4</DocSecurity>
  <Lines>40</Lines>
  <Paragraphs>11</Paragraphs>
  <ScaleCrop>false</ScaleCrop>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Holt</dc:creator>
  <cp:keywords/>
  <dc:description/>
  <cp:lastModifiedBy>Hannah Bentham</cp:lastModifiedBy>
  <cp:revision>2</cp:revision>
  <cp:lastPrinted>2020-10-06T08:37:00Z</cp:lastPrinted>
  <dcterms:created xsi:type="dcterms:W3CDTF">2025-12-29T09:25:00Z</dcterms:created>
  <dcterms:modified xsi:type="dcterms:W3CDTF">2025-12-29T09:25:00Z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0x010100287B065183E84D4BB987D0B2A4E00659</vt:lpwstr>
  </property>
  <property fmtid="{D5CDD505-2E9C-101B-9397-08002B2CF9AE}" pid="3" name="MediaServiceImageTags">
    <vt:lpwstr/>
  </property>
</Properties>
</file>